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A3A8C" w14:textId="77777777" w:rsidR="00FF14CB" w:rsidRDefault="00FF14CB"/>
    <w:tbl>
      <w:tblPr>
        <w:tblW w:w="5266" w:type="pct"/>
        <w:tblCellMar>
          <w:top w:w="15" w:type="dxa"/>
          <w:left w:w="15" w:type="dxa"/>
          <w:bottom w:w="15" w:type="dxa"/>
          <w:right w:w="15" w:type="dxa"/>
        </w:tblCellMar>
        <w:tblLook w:val="04A0" w:firstRow="1" w:lastRow="0" w:firstColumn="1" w:lastColumn="0" w:noHBand="0" w:noVBand="1"/>
      </w:tblPr>
      <w:tblGrid>
        <w:gridCol w:w="3911"/>
        <w:gridCol w:w="5853"/>
      </w:tblGrid>
      <w:tr w:rsidR="000766B9" w14:paraId="3035E534" w14:textId="77777777">
        <w:trPr>
          <w:trHeight w:val="1443"/>
        </w:trPr>
        <w:tc>
          <w:tcPr>
            <w:tcW w:w="2003" w:type="pct"/>
            <w:tcMar>
              <w:top w:w="100" w:type="dxa"/>
              <w:left w:w="100" w:type="dxa"/>
              <w:bottom w:w="100" w:type="dxa"/>
              <w:right w:w="100" w:type="dxa"/>
            </w:tcMar>
          </w:tcPr>
          <w:p w14:paraId="4E748895" w14:textId="77777777" w:rsidR="000766B9" w:rsidRDefault="00102D90">
            <w:pPr>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TRƯỜNG ĐẠI HỌC THỦY LỢI</w:t>
            </w:r>
          </w:p>
          <w:p w14:paraId="67A8A64D" w14:textId="77777777" w:rsidR="000766B9" w:rsidRDefault="00102D90">
            <w:pPr>
              <w:spacing w:before="120" w:after="12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6704" behindDoc="0" locked="0" layoutInCell="1" allowOverlap="1" wp14:anchorId="7903FEE5" wp14:editId="295698E5">
                      <wp:simplePos x="0" y="0"/>
                      <wp:positionH relativeFrom="column">
                        <wp:posOffset>834390</wp:posOffset>
                      </wp:positionH>
                      <wp:positionV relativeFrom="paragraph">
                        <wp:posOffset>213360</wp:posOffset>
                      </wp:positionV>
                      <wp:extent cx="657225" cy="0"/>
                      <wp:effectExtent l="0" t="0" r="28575" b="19050"/>
                      <wp:wrapNone/>
                      <wp:docPr id="1" name="Đường nối Thẳng 1"/>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282EED" id="Đường nối Thẳng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5.7pt,16.8pt" to="117.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JZmQEAAIcDAAAOAAAAZHJzL2Uyb0RvYy54bWysU9uO0zAQfUfiHyy/06SVdk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" strokecolor="black [3200]" strokeweight=".5pt">
                      <v:stroke joinstyle="miter"/>
                    </v:line>
                  </w:pict>
                </mc:Fallback>
              </mc:AlternateContent>
            </w:r>
            <w:r>
              <w:rPr>
                <w:rFonts w:ascii="Times New Roman" w:eastAsia="Times New Roman" w:hAnsi="Times New Roman" w:cs="Times New Roman"/>
                <w:b/>
                <w:bCs/>
                <w:color w:val="000000"/>
                <w:sz w:val="26"/>
                <w:szCs w:val="26"/>
              </w:rPr>
              <w:t>PHÂN HIỆU</w:t>
            </w:r>
          </w:p>
          <w:p w14:paraId="4C00C092" w14:textId="410700B8" w:rsidR="000766B9" w:rsidRDefault="00102D90" w:rsidP="003F0BB8">
            <w:pPr>
              <w:spacing w:before="240" w:after="12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Số: </w:t>
            </w:r>
            <w:r w:rsidR="00BD7C16">
              <w:rPr>
                <w:rFonts w:ascii="Times New Roman" w:eastAsia="Times New Roman" w:hAnsi="Times New Roman" w:cs="Times New Roman"/>
                <w:color w:val="000000" w:themeColor="text1"/>
                <w:sz w:val="26"/>
                <w:szCs w:val="26"/>
                <w:lang w:val="vi-VN"/>
              </w:rPr>
              <w:t>138</w:t>
            </w:r>
            <w:r w:rsidR="003F0BB8">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/TB-ĐHTL-PH</w:t>
            </w:r>
          </w:p>
        </w:tc>
        <w:tc>
          <w:tcPr>
            <w:tcW w:w="2997" w:type="pct"/>
            <w:tcMar>
              <w:top w:w="100" w:type="dxa"/>
              <w:left w:w="100" w:type="dxa"/>
              <w:bottom w:w="100" w:type="dxa"/>
              <w:right w:w="100" w:type="dxa"/>
            </w:tcMar>
          </w:tcPr>
          <w:p w14:paraId="53E890C2" w14:textId="77777777" w:rsidR="000766B9" w:rsidRDefault="00102D90">
            <w:pPr>
              <w:spacing w:before="120" w:after="120" w:line="240" w:lineRule="auto"/>
              <w:ind w:right="-354"/>
              <w:rPr>
                <w:rFonts w:ascii="Times New Roman" w:eastAsia="Times New Roman" w:hAnsi="Times New Roman" w:cs="Times New Roman"/>
                <w:sz w:val="26"/>
                <w:szCs w:val="26"/>
              </w:rPr>
            </w:pPr>
            <w:r>
              <w:rPr>
                <w:rFonts w:ascii="Times New Roman" w:eastAsia="Times New Roman" w:hAnsi="Times New Roman" w:cs="Times New Roman"/>
                <w:b/>
                <w:color w:val="000000" w:themeColor="text1"/>
                <w:sz w:val="26"/>
                <w:szCs w:val="26"/>
              </w:rPr>
              <w:t>CỘNG HOÀ XÃ HỘI CHỦ NGHĨA VIỆT NAM</w:t>
            </w:r>
          </w:p>
          <w:p w14:paraId="1C0635A6" w14:textId="77777777" w:rsidR="000766B9" w:rsidRDefault="00102D9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7728" behindDoc="0" locked="0" layoutInCell="1" allowOverlap="1" wp14:anchorId="7A344CD9" wp14:editId="437521DC">
                      <wp:simplePos x="0" y="0"/>
                      <wp:positionH relativeFrom="column">
                        <wp:posOffset>739140</wp:posOffset>
                      </wp:positionH>
                      <wp:positionV relativeFrom="paragraph">
                        <wp:posOffset>225425</wp:posOffset>
                      </wp:positionV>
                      <wp:extent cx="1948180" cy="0"/>
                      <wp:effectExtent l="0" t="0" r="33020" b="19050"/>
                      <wp:wrapNone/>
                      <wp:docPr id="2" name="Đường nối Thẳng 2"/>
                      <wp:cNvGraphicFramePr/>
                      <a:graphic xmlns:a="http://schemas.openxmlformats.org/drawingml/2006/main">
                        <a:graphicData uri="http://schemas.microsoft.com/office/word/2010/wordprocessingShape">
                          <wps:wsp>
                            <wps:cNvCnPr/>
                            <wps:spPr>
                              <a:xfrm>
                                <a:off x="0" y="0"/>
                                <a:ext cx="1948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6A4857" id="Đường nối Thẳng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8.2pt,17.75pt" to="211.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" strokecolor="black [3200]" strokeweight=".5pt">
                      <v:stroke joinstyle="miter"/>
                    </v:line>
                  </w:pict>
                </mc:Fallback>
              </mc:AlternateContent>
            </w:r>
            <w:r>
              <w:rPr>
                <w:rFonts w:ascii="Times New Roman" w:eastAsia="Times New Roman" w:hAnsi="Times New Roman" w:cs="Times New Roman"/>
                <w:b/>
                <w:bCs/>
                <w:color w:val="000000"/>
                <w:sz w:val="28"/>
                <w:szCs w:val="28"/>
              </w:rPr>
              <w:t>Độc lập - Tự do - Hạnh phúc</w:t>
            </w:r>
            <w:r>
              <w:rPr>
                <w:rFonts w:ascii="Times New Roman" w:eastAsia="Times New Roman" w:hAnsi="Times New Roman" w:cs="Times New Roman"/>
                <w:color w:val="000000"/>
                <w:sz w:val="28"/>
                <w:szCs w:val="28"/>
              </w:rPr>
              <w:t> </w:t>
            </w:r>
          </w:p>
          <w:p w14:paraId="3544EC9C" w14:textId="54753EB8" w:rsidR="000766B9" w:rsidRDefault="00102D90" w:rsidP="003F0BB8">
            <w:pPr>
              <w:spacing w:before="240" w:after="12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color w:val="000000" w:themeColor="text1"/>
                <w:sz w:val="26"/>
                <w:szCs w:val="26"/>
              </w:rPr>
              <w:t>TP.</w:t>
            </w:r>
            <w:r w:rsidR="00735DEA">
              <w:rPr>
                <w:rFonts w:ascii="Times New Roman" w:eastAsia="Times New Roman" w:hAnsi="Times New Roman" w:cs="Times New Roman"/>
                <w:i/>
                <w:iCs/>
                <w:color w:val="000000" w:themeColor="text1"/>
                <w:sz w:val="26"/>
                <w:szCs w:val="26"/>
              </w:rPr>
              <w:t xml:space="preserve"> </w:t>
            </w:r>
            <w:r>
              <w:rPr>
                <w:rFonts w:ascii="Times New Roman" w:eastAsia="Times New Roman" w:hAnsi="Times New Roman" w:cs="Times New Roman"/>
                <w:i/>
                <w:iCs/>
                <w:color w:val="000000" w:themeColor="text1"/>
                <w:sz w:val="26"/>
                <w:szCs w:val="26"/>
              </w:rPr>
              <w:t xml:space="preserve">Hồ Chí Minh, ngày </w:t>
            </w:r>
            <w:r w:rsidR="00BD7C16">
              <w:rPr>
                <w:rFonts w:ascii="Times New Roman" w:eastAsia="Times New Roman" w:hAnsi="Times New Roman" w:cs="Times New Roman"/>
                <w:i/>
                <w:iCs/>
                <w:color w:val="000000" w:themeColor="text1"/>
                <w:sz w:val="26"/>
                <w:szCs w:val="26"/>
              </w:rPr>
              <w:t>26</w:t>
            </w:r>
            <w:r w:rsidR="00BD7C16">
              <w:rPr>
                <w:rFonts w:ascii="Times New Roman" w:eastAsia="Times New Roman" w:hAnsi="Times New Roman" w:cs="Times New Roman"/>
                <w:i/>
                <w:iCs/>
                <w:color w:val="000000" w:themeColor="text1"/>
                <w:sz w:val="26"/>
                <w:szCs w:val="26"/>
                <w:lang w:val="vi-VN"/>
              </w:rPr>
              <w:t xml:space="preserve"> </w:t>
            </w:r>
            <w:r w:rsidR="006320AA">
              <w:rPr>
                <w:rFonts w:ascii="Times New Roman" w:eastAsia="Times New Roman" w:hAnsi="Times New Roman" w:cs="Times New Roman"/>
                <w:i/>
                <w:iCs/>
                <w:color w:val="000000" w:themeColor="text1"/>
                <w:sz w:val="26"/>
                <w:szCs w:val="26"/>
                <w:lang w:val="vi-VN"/>
              </w:rPr>
              <w:t xml:space="preserve"> t</w:t>
            </w:r>
            <w:r>
              <w:rPr>
                <w:rFonts w:ascii="Times New Roman" w:eastAsia="Times New Roman" w:hAnsi="Times New Roman" w:cs="Times New Roman"/>
                <w:i/>
                <w:iCs/>
                <w:color w:val="000000" w:themeColor="text1"/>
                <w:sz w:val="26"/>
                <w:szCs w:val="26"/>
              </w:rPr>
              <w:t xml:space="preserve">háng </w:t>
            </w:r>
            <w:r w:rsidR="003F0BB8">
              <w:rPr>
                <w:rFonts w:ascii="Times New Roman" w:eastAsia="Times New Roman" w:hAnsi="Times New Roman" w:cs="Times New Roman"/>
                <w:i/>
                <w:iCs/>
                <w:color w:val="000000" w:themeColor="text1"/>
                <w:sz w:val="26"/>
                <w:szCs w:val="26"/>
              </w:rPr>
              <w:t>12</w:t>
            </w:r>
            <w:r>
              <w:rPr>
                <w:rFonts w:ascii="Times New Roman" w:eastAsia="Times New Roman" w:hAnsi="Times New Roman" w:cs="Times New Roman"/>
                <w:i/>
                <w:iCs/>
                <w:color w:val="000000" w:themeColor="text1"/>
                <w:sz w:val="26"/>
                <w:szCs w:val="26"/>
              </w:rPr>
              <w:t xml:space="preserve"> năm 2024</w:t>
            </w:r>
          </w:p>
        </w:tc>
      </w:tr>
    </w:tbl>
    <w:p w14:paraId="1EA6CF23" w14:textId="77777777" w:rsidR="000766B9" w:rsidRDefault="00102D90">
      <w:pPr>
        <w:spacing w:before="360" w:after="120" w:line="240" w:lineRule="auto"/>
        <w:ind w:left="-272" w:right="-329"/>
        <w:jc w:val="center"/>
        <w:rPr>
          <w:rFonts w:ascii="Times New Roman" w:eastAsia="Times New Roman" w:hAnsi="Times New Roman" w:cs="Times New Roman"/>
          <w:b/>
          <w:sz w:val="28"/>
          <w:szCs w:val="26"/>
        </w:rPr>
      </w:pPr>
      <w:r>
        <w:rPr>
          <w:rFonts w:ascii="Times New Roman" w:eastAsia="Times New Roman" w:hAnsi="Times New Roman" w:cs="Times New Roman"/>
          <w:b/>
          <w:sz w:val="28"/>
          <w:szCs w:val="26"/>
        </w:rPr>
        <w:t>THÔNG BÁO</w:t>
      </w:r>
    </w:p>
    <w:p w14:paraId="006543FE" w14:textId="33996358" w:rsidR="000766B9" w:rsidRPr="00FD56DA" w:rsidRDefault="00102D90">
      <w:pPr>
        <w:spacing w:before="120" w:after="480" w:line="240" w:lineRule="auto"/>
        <w:ind w:left="-272" w:right="-329"/>
        <w:jc w:val="center"/>
        <w:rPr>
          <w:rFonts w:ascii="Times New Roman" w:eastAsia="Times New Roman" w:hAnsi="Times New Roman" w:cs="Times New Roman"/>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58752" behindDoc="0" locked="0" layoutInCell="1" allowOverlap="1" wp14:anchorId="7FA0C6AA" wp14:editId="7341587B">
                <wp:simplePos x="0" y="0"/>
                <wp:positionH relativeFrom="column">
                  <wp:posOffset>1798867</wp:posOffset>
                </wp:positionH>
                <wp:positionV relativeFrom="paragraph">
                  <wp:posOffset>259545</wp:posOffset>
                </wp:positionV>
                <wp:extent cx="2226555" cy="5715"/>
                <wp:effectExtent l="0" t="0" r="21590" b="32385"/>
                <wp:wrapNone/>
                <wp:docPr id="3" name="Đường nối Thẳng 3"/>
                <wp:cNvGraphicFramePr/>
                <a:graphic xmlns:a="http://schemas.openxmlformats.org/drawingml/2006/main">
                  <a:graphicData uri="http://schemas.microsoft.com/office/word/2010/wordprocessingShape">
                    <wps:wsp>
                      <wps:cNvCnPr/>
                      <wps:spPr>
                        <a:xfrm>
                          <a:off x="0" y="0"/>
                          <a:ext cx="2226555" cy="571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anchor>
            </w:drawing>
          </mc:Choice>
          <mc:Fallback>
            <w:pict>
              <v:line id="Đường nối Thẳng 3"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65pt,20.45pt" to="316.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" strokecolor="black [3213]" strokeweight="1pt">
                <v:stroke joinstyle="miter"/>
              </v:line>
            </w:pict>
          </mc:Fallback>
        </mc:AlternateContent>
      </w:r>
      <w:r w:rsidR="00FD56DA">
        <w:rPr>
          <w:rFonts w:ascii="Times New Roman" w:eastAsia="Times New Roman" w:hAnsi="Times New Roman" w:cs="Times New Roman"/>
          <w:b/>
          <w:sz w:val="26"/>
          <w:szCs w:val="26"/>
        </w:rPr>
        <w:t>V/v Phục vụ sinh hoạt lớp cuối</w:t>
      </w:r>
      <w:r w:rsidR="00FD56DA">
        <w:rPr>
          <w:rFonts w:ascii="Times New Roman" w:eastAsia="Times New Roman" w:hAnsi="Times New Roman" w:cs="Times New Roman"/>
          <w:b/>
          <w:sz w:val="26"/>
          <w:szCs w:val="26"/>
          <w:lang w:val="vi-VN"/>
        </w:rPr>
        <w:t xml:space="preserve"> học kỳ 1 năm học 2024-2025</w:t>
      </w:r>
    </w:p>
    <w:p w14:paraId="47EE0552" w14:textId="00D0D954" w:rsidR="000766B9" w:rsidRDefault="00670ED2" w:rsidP="003D5454">
      <w:pPr>
        <w:numPr>
          <w:ilvl w:val="0"/>
          <w:numId w:val="1"/>
        </w:numPr>
        <w:spacing w:after="0" w:line="276" w:lineRule="auto"/>
        <w:ind w:firstLine="284"/>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HOẠT ĐỘNG TRONG THÁNG</w:t>
      </w:r>
    </w:p>
    <w:p w14:paraId="35C6C5AA" w14:textId="1ACB2281" w:rsidR="00670ED2" w:rsidRPr="001E54E6" w:rsidRDefault="003F0BB8" w:rsidP="003D5454">
      <w:pPr>
        <w:pStyle w:val="ListParagraph"/>
        <w:numPr>
          <w:ilvl w:val="0"/>
          <w:numId w:val="2"/>
        </w:numPr>
        <w:spacing w:after="0" w:line="276" w:lineRule="auto"/>
        <w:ind w:left="709"/>
        <w:jc w:val="both"/>
        <w:rPr>
          <w:rFonts w:ascii="Times New Roman" w:hAnsi="Times New Roman" w:cs="Times New Roman"/>
          <w:sz w:val="26"/>
          <w:szCs w:val="26"/>
        </w:rPr>
      </w:pPr>
      <w:r w:rsidRPr="003F0BB8">
        <w:rPr>
          <w:rFonts w:ascii="Times New Roman" w:hAnsi="Times New Roman" w:cs="Times New Roman"/>
          <w:sz w:val="26"/>
          <w:szCs w:val="26"/>
        </w:rPr>
        <w:t>Kỳ</w:t>
      </w:r>
      <w:r w:rsidRPr="003F0BB8">
        <w:rPr>
          <w:rFonts w:ascii="Times New Roman" w:hAnsi="Times New Roman" w:cs="Times New Roman"/>
          <w:sz w:val="26"/>
          <w:szCs w:val="26"/>
          <w:lang w:val="vi-VN"/>
        </w:rPr>
        <w:t xml:space="preserve"> thi Olympic Vật lý sinh viên toàn quốc lần thứ XXVI năm 2024 tại Thái Nguyên, đội tuyển Phân hiệu đã giành được giải Nhì toàn đoàn,</w:t>
      </w:r>
      <w:r>
        <w:rPr>
          <w:rFonts w:ascii="Times New Roman" w:hAnsi="Times New Roman" w:cs="Times New Roman"/>
          <w:sz w:val="26"/>
          <w:szCs w:val="26"/>
          <w:lang w:val="vi-VN"/>
        </w:rPr>
        <w:t xml:space="preserve"> 06</w:t>
      </w:r>
      <w:r w:rsidRPr="003F0BB8">
        <w:rPr>
          <w:rFonts w:ascii="Times New Roman" w:hAnsi="Times New Roman" w:cs="Times New Roman"/>
          <w:sz w:val="26"/>
          <w:szCs w:val="26"/>
          <w:lang w:val="vi-VN"/>
        </w:rPr>
        <w:t xml:space="preserve"> </w:t>
      </w:r>
      <w:r>
        <w:rPr>
          <w:rFonts w:ascii="Times New Roman" w:hAnsi="Times New Roman" w:cs="Times New Roman"/>
          <w:sz w:val="26"/>
          <w:szCs w:val="26"/>
          <w:lang w:val="vi-VN"/>
        </w:rPr>
        <w:t>giải Khuyến khích cá nhân do Th.S Nguyễn Đăng Tâm- Trưởng bộ môn Khoa học Cơ bản hướng dẫn.</w:t>
      </w:r>
    </w:p>
    <w:p w14:paraId="2A5F1A6D" w14:textId="4932C8CF" w:rsidR="001E54E6" w:rsidRPr="001E54E6" w:rsidRDefault="001E54E6" w:rsidP="003D5454">
      <w:pPr>
        <w:pStyle w:val="ListParagraph"/>
        <w:numPr>
          <w:ilvl w:val="0"/>
          <w:numId w:val="2"/>
        </w:numPr>
        <w:spacing w:after="0" w:line="276" w:lineRule="auto"/>
        <w:ind w:left="709"/>
        <w:jc w:val="both"/>
        <w:rPr>
          <w:rFonts w:ascii="Times New Roman" w:hAnsi="Times New Roman" w:cs="Times New Roman"/>
          <w:sz w:val="26"/>
          <w:szCs w:val="26"/>
        </w:rPr>
      </w:pPr>
      <w:r>
        <w:rPr>
          <w:rFonts w:ascii="Times New Roman" w:hAnsi="Times New Roman" w:cs="Times New Roman"/>
          <w:sz w:val="26"/>
          <w:szCs w:val="26"/>
          <w:lang w:val="vi-VN"/>
        </w:rPr>
        <w:t>Tháng vừa qua sinh viên Phân hiệu tham gia Cuộc thi Sinh viên Nghiên cứu Khoa học – Eureka 2024 đạt được giải Khuyến khích dưới sự hướng dẫn của PGS.TS Nguyễn Quang Phú.</w:t>
      </w:r>
    </w:p>
    <w:p w14:paraId="5281C434" w14:textId="5916B723" w:rsidR="001E54E6" w:rsidRPr="00CF23B3" w:rsidRDefault="001E54E6" w:rsidP="003D5454">
      <w:pPr>
        <w:pStyle w:val="ListParagraph"/>
        <w:numPr>
          <w:ilvl w:val="0"/>
          <w:numId w:val="2"/>
        </w:numPr>
        <w:spacing w:after="0" w:line="276" w:lineRule="auto"/>
        <w:ind w:left="709"/>
        <w:jc w:val="both"/>
        <w:rPr>
          <w:rFonts w:ascii="Times New Roman" w:hAnsi="Times New Roman" w:cs="Times New Roman"/>
          <w:sz w:val="26"/>
          <w:szCs w:val="26"/>
        </w:rPr>
      </w:pPr>
      <w:r>
        <w:rPr>
          <w:rFonts w:ascii="Times New Roman" w:hAnsi="Times New Roman" w:cs="Times New Roman"/>
          <w:sz w:val="26"/>
          <w:szCs w:val="26"/>
        </w:rPr>
        <w:t>Vừa</w:t>
      </w:r>
      <w:r>
        <w:rPr>
          <w:rFonts w:ascii="Times New Roman" w:hAnsi="Times New Roman" w:cs="Times New Roman"/>
          <w:sz w:val="26"/>
          <w:szCs w:val="26"/>
          <w:lang w:val="vi-VN"/>
        </w:rPr>
        <w:t xml:space="preserve"> qua nhà trường đã ký kết MOU với</w:t>
      </w:r>
      <w:r w:rsidR="00FD56DA">
        <w:rPr>
          <w:rFonts w:ascii="Times New Roman" w:hAnsi="Times New Roman" w:cs="Times New Roman"/>
          <w:sz w:val="26"/>
          <w:szCs w:val="26"/>
          <w:lang w:val="vi-VN"/>
        </w:rPr>
        <w:t xml:space="preserve"> Công ty CP dịch vụ Chuyển phát nhanh Phương Trang FUTA </w:t>
      </w:r>
      <w:r>
        <w:rPr>
          <w:rFonts w:ascii="Times New Roman" w:hAnsi="Times New Roman" w:cs="Times New Roman"/>
          <w:sz w:val="26"/>
          <w:szCs w:val="26"/>
          <w:lang w:val="vi-VN"/>
        </w:rPr>
        <w:t>tạo cho các bạn sinh viên nhiều cơ hội trải nghiệm và thực tập thực tế tại doanh nghiệp nhiều hơn.</w:t>
      </w:r>
    </w:p>
    <w:p w14:paraId="0D6DE2DB" w14:textId="1647C0D3" w:rsidR="00BC0CF3" w:rsidRPr="00594585" w:rsidRDefault="00CF23B3" w:rsidP="003D5454">
      <w:pPr>
        <w:pStyle w:val="ListParagraph"/>
        <w:numPr>
          <w:ilvl w:val="0"/>
          <w:numId w:val="2"/>
        </w:numPr>
        <w:spacing w:after="0" w:line="276" w:lineRule="auto"/>
        <w:ind w:left="709"/>
        <w:jc w:val="both"/>
        <w:rPr>
          <w:rFonts w:ascii="Times New Roman" w:hAnsi="Times New Roman" w:cs="Times New Roman"/>
          <w:sz w:val="26"/>
          <w:szCs w:val="26"/>
        </w:rPr>
      </w:pPr>
      <w:r>
        <w:rPr>
          <w:rFonts w:ascii="Times New Roman" w:hAnsi="Times New Roman" w:cs="Times New Roman"/>
          <w:sz w:val="26"/>
          <w:szCs w:val="26"/>
          <w:lang w:val="vi-VN"/>
        </w:rPr>
        <w:t>Cuộc thi “ Sinh viên thủy lợi với ý tưởng khởi nghiệp” được diễn ra vào ngày 10/</w:t>
      </w:r>
      <w:r w:rsidR="00BC0CF3">
        <w:rPr>
          <w:rFonts w:ascii="Times New Roman" w:hAnsi="Times New Roman" w:cs="Times New Roman"/>
          <w:sz w:val="26"/>
          <w:szCs w:val="26"/>
          <w:lang w:val="vi-VN"/>
        </w:rPr>
        <w:t>12 các nhóm sinh viên của Phân hiệu đã hoàn thành báo cáo xuất sắc trong vòng loại để tiếp bước vòng Bán kết.</w:t>
      </w:r>
    </w:p>
    <w:p w14:paraId="69435F56" w14:textId="58E01151" w:rsidR="00594585" w:rsidRPr="00594585" w:rsidRDefault="00594585" w:rsidP="003D5454">
      <w:pPr>
        <w:pStyle w:val="ListParagraph"/>
        <w:numPr>
          <w:ilvl w:val="0"/>
          <w:numId w:val="2"/>
        </w:numPr>
        <w:spacing w:after="0" w:line="276" w:lineRule="auto"/>
        <w:ind w:left="709"/>
        <w:jc w:val="both"/>
        <w:rPr>
          <w:rFonts w:ascii="Times New Roman" w:hAnsi="Times New Roman" w:cs="Times New Roman"/>
          <w:sz w:val="26"/>
          <w:szCs w:val="26"/>
        </w:rPr>
      </w:pPr>
      <w:r>
        <w:rPr>
          <w:rFonts w:ascii="Times New Roman" w:hAnsi="Times New Roman" w:cs="Times New Roman"/>
          <w:sz w:val="26"/>
          <w:szCs w:val="26"/>
          <w:lang w:val="vi-VN"/>
        </w:rPr>
        <w:t>Vừa qua, ngày 14/11 Phân hiệu đã tổ chức thành công buổi tọa đàm chủ đề “Đào tạo gắn kết với doanh nghiệp” dành cho sinh viên ngành Logistics và quản lý chuổi cung ứng.</w:t>
      </w:r>
    </w:p>
    <w:p w14:paraId="2705253F" w14:textId="6E7753DC" w:rsidR="00594585" w:rsidRPr="00BC0CF3" w:rsidRDefault="00594585" w:rsidP="003D5454">
      <w:pPr>
        <w:pStyle w:val="ListParagraph"/>
        <w:numPr>
          <w:ilvl w:val="0"/>
          <w:numId w:val="2"/>
        </w:numPr>
        <w:spacing w:after="0" w:line="276" w:lineRule="auto"/>
        <w:ind w:left="709"/>
        <w:jc w:val="both"/>
        <w:rPr>
          <w:rFonts w:ascii="Times New Roman" w:hAnsi="Times New Roman" w:cs="Times New Roman"/>
          <w:sz w:val="26"/>
          <w:szCs w:val="26"/>
        </w:rPr>
      </w:pPr>
      <w:r>
        <w:rPr>
          <w:rFonts w:ascii="Times New Roman" w:hAnsi="Times New Roman" w:cs="Times New Roman"/>
          <w:sz w:val="26"/>
          <w:szCs w:val="26"/>
          <w:lang w:val="vi-VN"/>
        </w:rPr>
        <w:t>Sinh viên Đại học Thủy lợi lại tỏa sáng tại cuộc thi sáng tạo trẻ “ Giao thông xanh” năm 2024 dưới sự hướng dẫn của PGS.TS Nguyễn Quang Phú. Sinh viên Trịnh Hiểu Minh lớp 63N đã được vào vòng bán kết lần thứ 7 năm 2024.</w:t>
      </w:r>
    </w:p>
    <w:p w14:paraId="4BE89D2F" w14:textId="77777777" w:rsidR="000766B9" w:rsidRDefault="00102D90" w:rsidP="003D5454">
      <w:pPr>
        <w:pStyle w:val="ListParagraph"/>
        <w:numPr>
          <w:ilvl w:val="0"/>
          <w:numId w:val="1"/>
        </w:numPr>
        <w:spacing w:after="0" w:line="276" w:lineRule="auto"/>
        <w:ind w:left="0" w:firstLine="284"/>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MỘT SỐ NỘI DUNG SINH HOẠT LỚP</w:t>
      </w:r>
    </w:p>
    <w:p w14:paraId="5FB6A5B1" w14:textId="71B6122D" w:rsidR="000766B9" w:rsidRDefault="00102D90" w:rsidP="003D5454">
      <w:pPr>
        <w:pStyle w:val="ListParagraph"/>
        <w:numPr>
          <w:ilvl w:val="0"/>
          <w:numId w:val="3"/>
        </w:num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Các lớp sinh hoạt lớp từ ngày </w:t>
      </w:r>
      <w:r w:rsidR="001E54E6">
        <w:rPr>
          <w:rFonts w:ascii="Times New Roman" w:hAnsi="Times New Roman" w:cs="Times New Roman"/>
          <w:sz w:val="26"/>
          <w:szCs w:val="26"/>
          <w:lang w:val="vi-VN"/>
        </w:rPr>
        <w:t>26</w:t>
      </w:r>
      <w:r w:rsidR="00A4388A">
        <w:rPr>
          <w:rFonts w:ascii="Times New Roman" w:hAnsi="Times New Roman" w:cs="Times New Roman"/>
          <w:sz w:val="26"/>
          <w:szCs w:val="26"/>
          <w:lang w:val="vi-VN"/>
        </w:rPr>
        <w:t>/</w:t>
      </w:r>
      <w:r w:rsidR="003F0BB8">
        <w:rPr>
          <w:rFonts w:ascii="Times New Roman" w:hAnsi="Times New Roman" w:cs="Times New Roman"/>
          <w:sz w:val="26"/>
          <w:szCs w:val="26"/>
          <w:lang w:val="vi-VN"/>
        </w:rPr>
        <w:t>12</w:t>
      </w:r>
      <w:r>
        <w:rPr>
          <w:rFonts w:ascii="Times New Roman" w:hAnsi="Times New Roman" w:cs="Times New Roman"/>
          <w:sz w:val="26"/>
          <w:szCs w:val="26"/>
          <w:lang w:val="vi-VN"/>
        </w:rPr>
        <w:t>/2024 đế</w:t>
      </w:r>
      <w:r w:rsidR="00FD56DA">
        <w:rPr>
          <w:rFonts w:ascii="Times New Roman" w:hAnsi="Times New Roman" w:cs="Times New Roman"/>
          <w:sz w:val="26"/>
          <w:szCs w:val="26"/>
          <w:lang w:val="vi-VN"/>
        </w:rPr>
        <w:t>n ngày hết ngày 5/1/2025</w:t>
      </w:r>
    </w:p>
    <w:p w14:paraId="48D01F56" w14:textId="08EAC7A3" w:rsidR="000354D9" w:rsidRDefault="000354D9" w:rsidP="003D5454">
      <w:pPr>
        <w:pStyle w:val="ListParagraph"/>
        <w:numPr>
          <w:ilvl w:val="0"/>
          <w:numId w:val="3"/>
        </w:num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Cuộc họp này đề nghị </w:t>
      </w:r>
      <w:r w:rsidR="006203B7">
        <w:rPr>
          <w:rFonts w:ascii="Times New Roman" w:hAnsi="Times New Roman" w:cs="Times New Roman"/>
          <w:sz w:val="26"/>
          <w:szCs w:val="26"/>
          <w:lang w:val="vi-VN"/>
        </w:rPr>
        <w:t xml:space="preserve">CVHT </w:t>
      </w:r>
      <w:r>
        <w:rPr>
          <w:rFonts w:ascii="Times New Roman" w:hAnsi="Times New Roman" w:cs="Times New Roman"/>
          <w:sz w:val="26"/>
          <w:szCs w:val="26"/>
          <w:lang w:val="vi-VN"/>
        </w:rPr>
        <w:t xml:space="preserve">chủ </w:t>
      </w:r>
      <w:r w:rsidR="00E51EBD">
        <w:rPr>
          <w:rFonts w:ascii="Times New Roman" w:hAnsi="Times New Roman" w:cs="Times New Roman"/>
          <w:sz w:val="26"/>
          <w:szCs w:val="26"/>
          <w:lang w:val="vi-VN"/>
        </w:rPr>
        <w:t>trì.</w:t>
      </w:r>
    </w:p>
    <w:p w14:paraId="25A64B1A" w14:textId="6BD86527" w:rsidR="00FF14CB" w:rsidRPr="006F5C30" w:rsidRDefault="00FF14CB" w:rsidP="003D5454">
      <w:pPr>
        <w:pStyle w:val="ListParagraph"/>
        <w:numPr>
          <w:ilvl w:val="0"/>
          <w:numId w:val="3"/>
        </w:numPr>
        <w:spacing w:after="0" w:line="276" w:lineRule="auto"/>
        <w:jc w:val="both"/>
        <w:rPr>
          <w:rFonts w:ascii="Times New Roman" w:hAnsi="Times New Roman" w:cs="Times New Roman"/>
          <w:sz w:val="26"/>
          <w:szCs w:val="26"/>
          <w:lang w:val="vi-VN"/>
        </w:rPr>
      </w:pPr>
      <w:r>
        <w:rPr>
          <w:rFonts w:ascii="Times New Roman" w:eastAsia="Times New Roman" w:hAnsi="Times New Roman" w:cs="Times New Roman"/>
          <w:sz w:val="26"/>
          <w:szCs w:val="26"/>
          <w:lang w:val="vi-VN"/>
        </w:rPr>
        <w:t xml:space="preserve">Tháng </w:t>
      </w:r>
      <w:r w:rsidR="0032604B">
        <w:rPr>
          <w:rFonts w:ascii="Times New Roman" w:eastAsia="Times New Roman" w:hAnsi="Times New Roman" w:cs="Times New Roman"/>
          <w:sz w:val="26"/>
          <w:szCs w:val="26"/>
          <w:lang w:val="vi-VN"/>
        </w:rPr>
        <w:t>1/2025</w:t>
      </w:r>
      <w:r>
        <w:rPr>
          <w:rFonts w:ascii="Times New Roman" w:eastAsia="Times New Roman" w:hAnsi="Times New Roman" w:cs="Times New Roman"/>
          <w:sz w:val="26"/>
          <w:szCs w:val="26"/>
          <w:lang w:val="vi-VN"/>
        </w:rPr>
        <w:t xml:space="preserve"> Sinh viên các ngành bảo vệ đồ án, khóa luận, CVHT nhắc nhở sinh viên nộp đồ án đúng hạn.</w:t>
      </w:r>
    </w:p>
    <w:p w14:paraId="6B90000A" w14:textId="45DCFC57" w:rsidR="006F5C30" w:rsidRPr="006F5C30" w:rsidRDefault="006F5C30" w:rsidP="003D5454">
      <w:pPr>
        <w:pStyle w:val="ListParagraph"/>
        <w:numPr>
          <w:ilvl w:val="0"/>
          <w:numId w:val="3"/>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Triển khai đánh giá KQRL học kỳ và toàn khóa học học kỳ 1 năm học 2024-2025</w:t>
      </w:r>
      <w:r w:rsidR="006247E1">
        <w:rPr>
          <w:rFonts w:ascii="Times New Roman" w:hAnsi="Times New Roman" w:cs="Times New Roman"/>
          <w:sz w:val="26"/>
          <w:szCs w:val="26"/>
          <w:lang w:val="vi-VN"/>
        </w:rPr>
        <w:t xml:space="preserve"> đối với sinh viên chính quy thực hiện học phần tốt nghiệp</w:t>
      </w:r>
      <w:r w:rsidR="007E6B38">
        <w:rPr>
          <w:rFonts w:ascii="Times New Roman" w:hAnsi="Times New Roman" w:cs="Times New Roman"/>
          <w:sz w:val="26"/>
          <w:szCs w:val="26"/>
          <w:lang w:val="vi-VN"/>
        </w:rPr>
        <w:t xml:space="preserve"> kỳ 1 năm học 2024-2025.</w:t>
      </w:r>
    </w:p>
    <w:tbl>
      <w:tblPr>
        <w:tblStyle w:val="TableGrid"/>
        <w:tblW w:w="8886" w:type="dxa"/>
        <w:tblInd w:w="720" w:type="dxa"/>
        <w:tblLayout w:type="fixed"/>
        <w:tblLook w:val="04A0" w:firstRow="1" w:lastRow="0" w:firstColumn="1" w:lastColumn="0" w:noHBand="0" w:noVBand="1"/>
      </w:tblPr>
      <w:tblGrid>
        <w:gridCol w:w="2790"/>
        <w:gridCol w:w="6096"/>
      </w:tblGrid>
      <w:tr w:rsidR="006F5C30" w14:paraId="45FEF1C6" w14:textId="77777777" w:rsidTr="007E6B38">
        <w:tc>
          <w:tcPr>
            <w:tcW w:w="2790" w:type="dxa"/>
          </w:tcPr>
          <w:p w14:paraId="42B0288D" w14:textId="0A1005F9" w:rsidR="006F5C30" w:rsidRDefault="006F5C30" w:rsidP="003D5454">
            <w:pPr>
              <w:pStyle w:val="ListParagraph"/>
              <w:spacing w:after="0" w:line="276"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Nội dung</w:t>
            </w:r>
          </w:p>
        </w:tc>
        <w:tc>
          <w:tcPr>
            <w:tcW w:w="6096" w:type="dxa"/>
          </w:tcPr>
          <w:p w14:paraId="7B1093B1" w14:textId="798A8109" w:rsidR="006F5C30" w:rsidRDefault="006F5C30" w:rsidP="003D5454">
            <w:pPr>
              <w:pStyle w:val="ListParagraph"/>
              <w:spacing w:after="0" w:line="276"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Thực hiện</w:t>
            </w:r>
          </w:p>
        </w:tc>
      </w:tr>
      <w:tr w:rsidR="006F5C30" w14:paraId="6D9AED56" w14:textId="77777777" w:rsidTr="007E6B38">
        <w:tc>
          <w:tcPr>
            <w:tcW w:w="2790" w:type="dxa"/>
          </w:tcPr>
          <w:p w14:paraId="0255D437" w14:textId="1A6721DE" w:rsidR="006F5C30" w:rsidRDefault="006F5C30" w:rsidP="003D5454">
            <w:pPr>
              <w:pStyle w:val="ListParagraph"/>
              <w:spacing w:after="0" w:line="276" w:lineRule="auto"/>
              <w:ind w:left="0"/>
              <w:jc w:val="both"/>
              <w:rPr>
                <w:rFonts w:ascii="Times New Roman" w:hAnsi="Times New Roman" w:cs="Times New Roman"/>
                <w:sz w:val="26"/>
                <w:szCs w:val="26"/>
                <w:lang w:val="vi-VN"/>
              </w:rPr>
            </w:pPr>
            <w:r>
              <w:rPr>
                <w:rFonts w:ascii="Times New Roman" w:hAnsi="Times New Roman" w:cs="Times New Roman"/>
                <w:sz w:val="26"/>
                <w:szCs w:val="26"/>
                <w:lang w:val="vi-VN"/>
              </w:rPr>
              <w:t>Đối với sinh viên chính quy thực hiện học phần tốt nghiệp học kỳ 1 năm 2024 – 2025.</w:t>
            </w:r>
          </w:p>
        </w:tc>
        <w:tc>
          <w:tcPr>
            <w:tcW w:w="6096" w:type="dxa"/>
          </w:tcPr>
          <w:p w14:paraId="412580C2" w14:textId="64722745" w:rsidR="006F5C30" w:rsidRDefault="006F5C30" w:rsidP="003D5454">
            <w:pPr>
              <w:pStyle w:val="ListParagraph"/>
              <w:spacing w:after="0" w:line="276" w:lineRule="auto"/>
              <w:ind w:left="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Khóa 61,62 đánh giá tại web: </w:t>
            </w:r>
          </w:p>
          <w:p w14:paraId="35C886C8" w14:textId="77777777" w:rsidR="006F5C30" w:rsidRDefault="0014547B" w:rsidP="003D5454">
            <w:pPr>
              <w:pStyle w:val="ListParagraph"/>
              <w:spacing w:after="0" w:line="276" w:lineRule="auto"/>
              <w:ind w:left="0"/>
              <w:jc w:val="both"/>
              <w:rPr>
                <w:rFonts w:ascii="Times New Roman" w:hAnsi="Times New Roman" w:cs="Times New Roman"/>
                <w:sz w:val="26"/>
                <w:szCs w:val="26"/>
                <w:lang w:val="vi-VN"/>
              </w:rPr>
            </w:pPr>
            <w:hyperlink r:id="rId10" w:history="1">
              <w:r w:rsidR="006F5C30" w:rsidRPr="00190EEC">
                <w:rPr>
                  <w:rStyle w:val="Hyperlink"/>
                  <w:rFonts w:ascii="Times New Roman" w:hAnsi="Times New Roman" w:cs="Times New Roman"/>
                  <w:sz w:val="26"/>
                  <w:szCs w:val="26"/>
                  <w:lang w:val="vi-VN"/>
                </w:rPr>
                <w:t>https://sinhvien1.tlu.edu.vn/</w:t>
              </w:r>
            </w:hyperlink>
            <w:r w:rsidR="006F5C30">
              <w:rPr>
                <w:rFonts w:ascii="Times New Roman" w:hAnsi="Times New Roman" w:cs="Times New Roman"/>
                <w:sz w:val="26"/>
                <w:szCs w:val="26"/>
                <w:lang w:val="vi-VN"/>
              </w:rPr>
              <w:t>. Từ 26/12/2024-15/1/2025</w:t>
            </w:r>
          </w:p>
          <w:p w14:paraId="421045F3" w14:textId="77777777" w:rsidR="006F5C30" w:rsidRDefault="006F5C30" w:rsidP="003D5454">
            <w:pPr>
              <w:pStyle w:val="ListParagraph"/>
              <w:spacing w:after="0" w:line="276" w:lineRule="auto"/>
              <w:ind w:left="0"/>
              <w:jc w:val="both"/>
              <w:rPr>
                <w:rFonts w:ascii="Times New Roman" w:hAnsi="Times New Roman" w:cs="Times New Roman"/>
                <w:sz w:val="26"/>
                <w:szCs w:val="26"/>
                <w:lang w:val="vi-VN"/>
              </w:rPr>
            </w:pPr>
            <w:r>
              <w:rPr>
                <w:rFonts w:ascii="Times New Roman" w:hAnsi="Times New Roman" w:cs="Times New Roman"/>
                <w:sz w:val="26"/>
                <w:szCs w:val="26"/>
                <w:lang w:val="vi-VN"/>
              </w:rPr>
              <w:t>Khóa 60 trở về trước đánh giá theo Link:</w:t>
            </w:r>
          </w:p>
          <w:p w14:paraId="175DFBE4" w14:textId="77777777" w:rsidR="006F5C30" w:rsidRDefault="0014547B" w:rsidP="003D5454">
            <w:pPr>
              <w:pStyle w:val="ListParagraph"/>
              <w:spacing w:after="0" w:line="276" w:lineRule="auto"/>
              <w:ind w:left="0"/>
              <w:jc w:val="both"/>
              <w:rPr>
                <w:rFonts w:ascii="Times New Roman" w:hAnsi="Times New Roman" w:cs="Times New Roman"/>
                <w:sz w:val="26"/>
                <w:szCs w:val="26"/>
                <w:lang w:val="vi-VN"/>
              </w:rPr>
            </w:pPr>
            <w:hyperlink r:id="rId11" w:history="1">
              <w:r w:rsidR="006F5C30" w:rsidRPr="00190EEC">
                <w:rPr>
                  <w:rStyle w:val="Hyperlink"/>
                  <w:rFonts w:ascii="Times New Roman" w:hAnsi="Times New Roman" w:cs="Times New Roman"/>
                  <w:sz w:val="26"/>
                  <w:szCs w:val="26"/>
                  <w:lang w:val="vi-VN"/>
                </w:rPr>
                <w:t>https://forms.office.com/r/MirhR7VqQa?origin=lprLink</w:t>
              </w:r>
            </w:hyperlink>
            <w:r w:rsidR="006F5C30">
              <w:rPr>
                <w:rFonts w:ascii="Times New Roman" w:hAnsi="Times New Roman" w:cs="Times New Roman"/>
                <w:sz w:val="26"/>
                <w:szCs w:val="26"/>
                <w:lang w:val="vi-VN"/>
              </w:rPr>
              <w:t xml:space="preserve">. </w:t>
            </w:r>
          </w:p>
          <w:p w14:paraId="31BAFD7A" w14:textId="316F2F7A" w:rsidR="003D5454" w:rsidRDefault="003D5454" w:rsidP="003D5454">
            <w:pPr>
              <w:pStyle w:val="ListParagraph"/>
              <w:spacing w:after="0" w:line="276" w:lineRule="auto"/>
              <w:ind w:left="0"/>
              <w:jc w:val="both"/>
              <w:rPr>
                <w:rFonts w:ascii="Times New Roman" w:hAnsi="Times New Roman" w:cs="Times New Roman"/>
                <w:sz w:val="26"/>
                <w:szCs w:val="26"/>
                <w:lang w:val="vi-VN"/>
              </w:rPr>
            </w:pPr>
            <w:r>
              <w:rPr>
                <w:rFonts w:ascii="Times New Roman" w:hAnsi="Times New Roman" w:cs="Times New Roman"/>
                <w:sz w:val="26"/>
                <w:szCs w:val="26"/>
                <w:lang w:val="vi-VN"/>
              </w:rPr>
              <w:t>Từ 26/12/2024-15/1/2025.</w:t>
            </w:r>
          </w:p>
        </w:tc>
      </w:tr>
    </w:tbl>
    <w:p w14:paraId="4A095C67" w14:textId="77777777" w:rsidR="006F5C30" w:rsidRPr="0080533F" w:rsidRDefault="006F5C30" w:rsidP="003D5454">
      <w:pPr>
        <w:spacing w:after="0" w:line="276" w:lineRule="auto"/>
        <w:jc w:val="both"/>
        <w:rPr>
          <w:rFonts w:ascii="Times New Roman" w:hAnsi="Times New Roman" w:cs="Times New Roman"/>
          <w:sz w:val="26"/>
          <w:szCs w:val="26"/>
          <w:lang w:val="vi-VN"/>
        </w:rPr>
      </w:pPr>
    </w:p>
    <w:p w14:paraId="038C0769" w14:textId="5D3E4EC8" w:rsidR="004901D4" w:rsidRPr="00FF14CB" w:rsidRDefault="004901D4" w:rsidP="003D5454">
      <w:pPr>
        <w:pStyle w:val="ListParagraph"/>
        <w:numPr>
          <w:ilvl w:val="0"/>
          <w:numId w:val="3"/>
        </w:num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Nhắc nhở, đôn đốc sinh viên ôn tập và thi kết thúc học kỳ 1 năm 2024-2025.</w:t>
      </w:r>
    </w:p>
    <w:p w14:paraId="52D1AF75" w14:textId="77777777" w:rsidR="00FF14CB" w:rsidRDefault="00FF14CB" w:rsidP="003D5454">
      <w:pPr>
        <w:pStyle w:val="ListParagraph"/>
        <w:numPr>
          <w:ilvl w:val="0"/>
          <w:numId w:val="3"/>
        </w:numPr>
        <w:spacing w:after="0" w:line="276" w:lineRule="auto"/>
        <w:jc w:val="both"/>
        <w:rPr>
          <w:rFonts w:ascii="Times New Roman" w:eastAsia="Times New Roman" w:hAnsi="Times New Roman" w:cs="Times New Roman"/>
          <w:sz w:val="26"/>
          <w:szCs w:val="26"/>
          <w:lang w:val="vi-VN"/>
        </w:rPr>
      </w:pPr>
      <w:r w:rsidRPr="00FF14CB">
        <w:rPr>
          <w:rFonts w:ascii="Times New Roman" w:eastAsia="Times New Roman" w:hAnsi="Times New Roman" w:cs="Times New Roman"/>
          <w:sz w:val="26"/>
          <w:szCs w:val="26"/>
          <w:lang w:val="vi-VN"/>
        </w:rPr>
        <w:t>Hiện nay khuôn viên trường đang xây dựng sinh viên chú ý đi lại theo đúng hướng dẫn đã có ở sân trường để đảm bảo an toàn.</w:t>
      </w:r>
    </w:p>
    <w:p w14:paraId="3A6147AB" w14:textId="5CF2CA2F" w:rsidR="003F41F0" w:rsidRPr="00594585" w:rsidRDefault="00C264DD" w:rsidP="003D5454">
      <w:pPr>
        <w:pStyle w:val="ListParagraph"/>
        <w:numPr>
          <w:ilvl w:val="0"/>
          <w:numId w:val="3"/>
        </w:numPr>
        <w:spacing w:after="0" w:line="276" w:lineRule="auto"/>
        <w:jc w:val="both"/>
        <w:rPr>
          <w:rFonts w:ascii="Times New Roman" w:eastAsia="Times New Roman" w:hAnsi="Times New Roman" w:cs="Times New Roman"/>
          <w:sz w:val="26"/>
          <w:szCs w:val="26"/>
          <w:lang w:val="vi-VN"/>
        </w:rPr>
      </w:pPr>
      <w:r w:rsidRPr="00C264DD">
        <w:rPr>
          <w:rFonts w:ascii="Times New Roman" w:hAnsi="Times New Roman" w:cs="Times New Roman"/>
          <w:sz w:val="26"/>
          <w:szCs w:val="26"/>
        </w:rPr>
        <w:t xml:space="preserve">Tuyên truyền về bảo vệ môi trường, </w:t>
      </w:r>
      <w:proofErr w:type="gramStart"/>
      <w:r w:rsidRPr="00C264DD">
        <w:rPr>
          <w:rFonts w:ascii="Times New Roman" w:hAnsi="Times New Roman" w:cs="Times New Roman"/>
          <w:sz w:val="26"/>
          <w:szCs w:val="26"/>
        </w:rPr>
        <w:t>an</w:t>
      </w:r>
      <w:proofErr w:type="gramEnd"/>
      <w:r w:rsidRPr="00C264DD">
        <w:rPr>
          <w:rFonts w:ascii="Times New Roman" w:hAnsi="Times New Roman" w:cs="Times New Roman"/>
          <w:sz w:val="26"/>
          <w:szCs w:val="26"/>
        </w:rPr>
        <w:t xml:space="preserve"> toàn giao thông, phòng chống dịch bệnh trong thời điểm cuối năm.</w:t>
      </w:r>
    </w:p>
    <w:p w14:paraId="764CF39B" w14:textId="32350D26" w:rsidR="00540C4E" w:rsidRPr="00BF04CD" w:rsidRDefault="00102D90" w:rsidP="003D5454">
      <w:pPr>
        <w:pStyle w:val="ListParagraph"/>
        <w:numPr>
          <w:ilvl w:val="0"/>
          <w:numId w:val="1"/>
        </w:numPr>
        <w:spacing w:after="0" w:line="276" w:lineRule="auto"/>
        <w:ind w:left="426" w:hanging="142"/>
        <w:jc w:val="both"/>
        <w:rPr>
          <w:rFonts w:ascii="Times New Roman" w:eastAsia="Times New Roman" w:hAnsi="Times New Roman" w:cs="Times New Roman"/>
          <w:sz w:val="26"/>
          <w:szCs w:val="26"/>
          <w:lang w:val="vi-VN"/>
        </w:rPr>
      </w:pPr>
      <w:r>
        <w:rPr>
          <w:rFonts w:ascii="Times New Roman" w:eastAsia="Times New Roman" w:hAnsi="Times New Roman" w:cs="Times New Roman"/>
          <w:b/>
          <w:sz w:val="26"/>
          <w:szCs w:val="26"/>
          <w:lang w:val="vi-VN"/>
        </w:rPr>
        <w:t>MỘT SỐ LƯU Ý NHẮC NHỞ CÁC LỚP</w:t>
      </w:r>
    </w:p>
    <w:p w14:paraId="6872A5E1" w14:textId="20079581" w:rsidR="000766B9" w:rsidRPr="00FD56DA" w:rsidRDefault="00BF04CD" w:rsidP="00FD56DA">
      <w:pPr>
        <w:spacing w:after="0" w:line="276" w:lineRule="auto"/>
        <w:ind w:left="426"/>
        <w:jc w:val="both"/>
        <w:rPr>
          <w:rFonts w:ascii="Times New Roman" w:hAnsi="Times New Roman" w:cs="Times New Roman"/>
          <w:sz w:val="26"/>
          <w:szCs w:val="26"/>
          <w:lang w:val="vi-VN"/>
        </w:rPr>
      </w:pPr>
      <w:r>
        <w:rPr>
          <w:rFonts w:ascii="Times New Roman" w:eastAsia="Times New Roman" w:hAnsi="Times New Roman" w:cs="Times New Roman"/>
          <w:sz w:val="26"/>
          <w:szCs w:val="26"/>
          <w:lang w:val="vi-VN"/>
        </w:rPr>
        <w:t>1</w:t>
      </w:r>
      <w:r w:rsidR="00102D90">
        <w:rPr>
          <w:rFonts w:ascii="Times New Roman" w:eastAsia="Times New Roman" w:hAnsi="Times New Roman" w:cs="Times New Roman"/>
          <w:sz w:val="26"/>
          <w:szCs w:val="26"/>
          <w:lang w:val="vi-VN"/>
        </w:rPr>
        <w:t xml:space="preserve">. </w:t>
      </w:r>
      <w:r w:rsidR="00102D90" w:rsidRPr="00735DEA">
        <w:rPr>
          <w:rFonts w:ascii="Times New Roman" w:hAnsi="Times New Roman" w:cs="Times New Roman"/>
          <w:sz w:val="26"/>
          <w:szCs w:val="26"/>
          <w:lang w:val="vi-VN"/>
        </w:rPr>
        <w:t xml:space="preserve">Trong buổi họp: Lớp </w:t>
      </w:r>
      <w:r w:rsidR="003F0BB8">
        <w:rPr>
          <w:rFonts w:ascii="Times New Roman" w:hAnsi="Times New Roman" w:cs="Times New Roman"/>
          <w:sz w:val="26"/>
          <w:szCs w:val="26"/>
          <w:lang w:val="vi-VN"/>
        </w:rPr>
        <w:t>trưở</w:t>
      </w:r>
      <w:r w:rsidR="00E51EBD">
        <w:rPr>
          <w:rFonts w:ascii="Times New Roman" w:hAnsi="Times New Roman" w:cs="Times New Roman"/>
          <w:sz w:val="26"/>
          <w:szCs w:val="26"/>
          <w:lang w:val="vi-VN"/>
        </w:rPr>
        <w:t>ng</w:t>
      </w:r>
      <w:r w:rsidR="003F0BB8">
        <w:rPr>
          <w:rFonts w:ascii="Times New Roman" w:hAnsi="Times New Roman" w:cs="Times New Roman"/>
          <w:sz w:val="26"/>
          <w:szCs w:val="26"/>
          <w:lang w:val="vi-VN"/>
        </w:rPr>
        <w:t xml:space="preserve"> và </w:t>
      </w:r>
      <w:r w:rsidR="006203B7">
        <w:rPr>
          <w:rFonts w:ascii="Times New Roman" w:hAnsi="Times New Roman" w:cs="Times New Roman"/>
          <w:sz w:val="26"/>
          <w:szCs w:val="26"/>
          <w:lang w:val="vi-VN"/>
        </w:rPr>
        <w:t>CVHT</w:t>
      </w:r>
      <w:r w:rsidR="00102D90" w:rsidRPr="00735DEA">
        <w:rPr>
          <w:rFonts w:ascii="Times New Roman" w:hAnsi="Times New Roman" w:cs="Times New Roman"/>
          <w:sz w:val="26"/>
          <w:szCs w:val="26"/>
          <w:lang w:val="vi-VN"/>
        </w:rPr>
        <w:t xml:space="preserve"> phổ biến các thông báo của nhà trường đến sinh viên trong lớp, đánh giá các mặt hoạt động của lớp trong tháng và kế hoạch hoạt động trong tháng tới; ghi đầy đủ, chi tiết nội dung cuộc họp vào</w:t>
      </w:r>
      <w:r w:rsidR="003F0BB8">
        <w:rPr>
          <w:rFonts w:ascii="Times New Roman" w:hAnsi="Times New Roman" w:cs="Times New Roman"/>
          <w:sz w:val="26"/>
          <w:szCs w:val="26"/>
          <w:lang w:val="vi-VN"/>
        </w:rPr>
        <w:t xml:space="preserve"> sau cuối giờ họp và sau </w:t>
      </w:r>
      <w:r w:rsidR="00FD56DA">
        <w:rPr>
          <w:rFonts w:ascii="Times New Roman" w:hAnsi="Times New Roman" w:cs="Times New Roman"/>
          <w:sz w:val="26"/>
          <w:szCs w:val="26"/>
          <w:lang w:val="vi-VN"/>
        </w:rPr>
        <w:t>24</w:t>
      </w:r>
      <w:r w:rsidR="003F0BB8">
        <w:rPr>
          <w:rFonts w:ascii="Times New Roman" w:hAnsi="Times New Roman" w:cs="Times New Roman"/>
          <w:sz w:val="26"/>
          <w:szCs w:val="26"/>
          <w:lang w:val="vi-VN"/>
        </w:rPr>
        <w:t xml:space="preserve"> </w:t>
      </w:r>
      <w:r w:rsidR="007E6B38">
        <w:rPr>
          <w:rFonts w:ascii="Times New Roman" w:hAnsi="Times New Roman" w:cs="Times New Roman"/>
          <w:sz w:val="26"/>
          <w:szCs w:val="26"/>
          <w:lang w:val="vi-VN"/>
        </w:rPr>
        <w:t xml:space="preserve">giờ </w:t>
      </w:r>
      <w:r w:rsidR="003F0BB8">
        <w:rPr>
          <w:rFonts w:ascii="Times New Roman" w:hAnsi="Times New Roman" w:cs="Times New Roman"/>
          <w:sz w:val="26"/>
          <w:szCs w:val="26"/>
          <w:lang w:val="vi-VN"/>
        </w:rPr>
        <w:t xml:space="preserve">ngày </w:t>
      </w:r>
      <w:r w:rsidR="00FD56DA">
        <w:rPr>
          <w:rFonts w:ascii="Times New Roman" w:hAnsi="Times New Roman" w:cs="Times New Roman"/>
          <w:sz w:val="26"/>
          <w:szCs w:val="26"/>
          <w:lang w:val="vi-VN"/>
        </w:rPr>
        <w:t xml:space="preserve">6/1/2025.(Sau thời gian nêu trên không báo cáo xem như không họp). </w:t>
      </w:r>
      <w:hyperlink r:id="rId12" w:history="1">
        <w:r w:rsidR="00102D90">
          <w:rPr>
            <w:rStyle w:val="Hyperlink"/>
            <w:rFonts w:ascii="Times New Roman" w:eastAsia="Times New Roman" w:hAnsi="Times New Roman" w:cs="Times New Roman"/>
            <w:sz w:val="26"/>
            <w:szCs w:val="26"/>
            <w:lang w:val="vi-VN"/>
          </w:rPr>
          <w:t>https://forms.office.com/r/hhWYMsdF2T</w:t>
        </w:r>
      </w:hyperlink>
      <w:r w:rsidR="00102D90">
        <w:rPr>
          <w:rFonts w:ascii="Times New Roman" w:eastAsia="Times New Roman" w:hAnsi="Times New Roman" w:cs="Times New Roman"/>
          <w:sz w:val="26"/>
          <w:szCs w:val="26"/>
          <w:lang w:val="vi-VN"/>
        </w:rPr>
        <w:t xml:space="preserve">  </w:t>
      </w:r>
      <w:r w:rsidR="00102D90">
        <w:rPr>
          <w:rFonts w:ascii="Times New Roman" w:eastAsia="Times New Roman" w:hAnsi="Times New Roman" w:cs="Times New Roman"/>
          <w:b/>
          <w:bCs/>
          <w:i/>
          <w:iCs/>
          <w:sz w:val="26"/>
          <w:szCs w:val="26"/>
          <w:lang w:val="vi-VN"/>
        </w:rPr>
        <w:t>(có hình ảnh minh chứng kèm theo).</w:t>
      </w:r>
    </w:p>
    <w:p w14:paraId="601F1732" w14:textId="423A3BE0" w:rsidR="00670ED2" w:rsidRDefault="00BF04CD" w:rsidP="003D5454">
      <w:pPr>
        <w:spacing w:after="0" w:line="276" w:lineRule="auto"/>
        <w:ind w:left="426"/>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w:t>
      </w:r>
      <w:r w:rsidR="00670ED2" w:rsidRPr="00F0394F">
        <w:rPr>
          <w:rFonts w:ascii="Times New Roman" w:eastAsia="Times New Roman" w:hAnsi="Times New Roman" w:cs="Times New Roman"/>
          <w:sz w:val="26"/>
          <w:szCs w:val="26"/>
          <w:lang w:val="vi-VN"/>
        </w:rPr>
        <w:t>. Tham gia sinh hoạt lớp là trách nhiệm của mỗi sinh viên, Ban cán sự lớp có trách nhiệm điểm danh sinh viên vắng mặt làm căn cứ đánh giá rèn luyện cuối mỗi kỳ học.</w:t>
      </w:r>
    </w:p>
    <w:p w14:paraId="4A1EED3A" w14:textId="1087EB79" w:rsidR="003F0BB8" w:rsidRPr="00F0394F" w:rsidRDefault="003F0BB8" w:rsidP="003D5454">
      <w:pPr>
        <w:spacing w:after="0" w:line="276" w:lineRule="auto"/>
        <w:ind w:left="426"/>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3. Phổ biến quy định “ Thực hiện nếp sống văn hóa học đường đói với sinh viên </w:t>
      </w:r>
    </w:p>
    <w:p w14:paraId="6B60C2E5" w14:textId="77777777" w:rsidR="00BC0CF3" w:rsidRDefault="00BC0CF3" w:rsidP="003D5454">
      <w:pPr>
        <w:spacing w:after="0" w:line="276" w:lineRule="auto"/>
        <w:ind w:left="426"/>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Đề nghị các lớp trong toàn trường thực hiện sinh hoạt lớp với tinh thần trách</w:t>
      </w:r>
      <w:r w:rsidRPr="00735DEA">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nhiệm cao và nghiêm túc.</w:t>
      </w:r>
      <w:r w:rsidRPr="00735DEA">
        <w:rPr>
          <w:rFonts w:ascii="Times New Roman" w:eastAsia="Times New Roman" w:hAnsi="Times New Roman" w:cs="Times New Roman"/>
          <w:sz w:val="26"/>
          <w:szCs w:val="26"/>
          <w:lang w:val="vi-VN"/>
        </w:rPr>
        <w:t xml:space="preserve"> </w:t>
      </w:r>
    </w:p>
    <w:p w14:paraId="7A21AED8" w14:textId="77777777" w:rsidR="00BC0CF3" w:rsidRPr="00FF14CB" w:rsidRDefault="00BC0CF3" w:rsidP="003D5454">
      <w:pPr>
        <w:spacing w:after="0" w:line="276" w:lineRule="auto"/>
        <w:ind w:left="426"/>
        <w:jc w:val="both"/>
        <w:rPr>
          <w:rFonts w:ascii="Times New Roman" w:hAnsi="Times New Roman" w:cs="Times New Roman"/>
          <w:sz w:val="26"/>
          <w:szCs w:val="26"/>
          <w:lang w:val="vi-VN"/>
        </w:rPr>
      </w:pPr>
      <w:r w:rsidRPr="000032FE">
        <w:rPr>
          <w:rFonts w:ascii="Times New Roman" w:eastAsia="Times New Roman" w:hAnsi="Times New Roman" w:cs="Times New Roman"/>
          <w:sz w:val="26"/>
          <w:szCs w:val="26"/>
          <w:lang w:val="vi-VN"/>
        </w:rPr>
        <w:t xml:space="preserve">4. Lịch nghỉ </w:t>
      </w:r>
      <w:r w:rsidRPr="000032FE">
        <w:rPr>
          <w:rFonts w:ascii="Times New Roman" w:hAnsi="Times New Roman" w:cs="Times New Roman"/>
          <w:sz w:val="26"/>
          <w:szCs w:val="26"/>
        </w:rPr>
        <w:t>Tết Dương lịch: (01/01/2025 - Thứ Tư)</w:t>
      </w:r>
      <w:r w:rsidRPr="000032FE">
        <w:rPr>
          <w:rFonts w:ascii="Times New Roman" w:hAnsi="Times New Roman" w:cs="Times New Roman"/>
          <w:sz w:val="26"/>
          <w:szCs w:val="26"/>
          <w:lang w:val="vi-VN"/>
        </w:rPr>
        <w:t xml:space="preserve">. </w:t>
      </w:r>
      <w:r w:rsidRPr="000032FE">
        <w:rPr>
          <w:rFonts w:ascii="Times New Roman" w:hAnsi="Times New Roman" w:cs="Times New Roman"/>
          <w:sz w:val="26"/>
          <w:szCs w:val="26"/>
        </w:rPr>
        <w:t xml:space="preserve">Tết Âm </w:t>
      </w:r>
      <w:proofErr w:type="gramStart"/>
      <w:r w:rsidRPr="000032FE">
        <w:rPr>
          <w:rFonts w:ascii="Times New Roman" w:hAnsi="Times New Roman" w:cs="Times New Roman"/>
          <w:sz w:val="26"/>
          <w:szCs w:val="26"/>
        </w:rPr>
        <w:t>lịch :</w:t>
      </w:r>
      <w:proofErr w:type="gramEnd"/>
      <w:r w:rsidRPr="000032FE">
        <w:rPr>
          <w:rFonts w:ascii="Times New Roman" w:hAnsi="Times New Roman" w:cs="Times New Roman"/>
          <w:sz w:val="26"/>
          <w:szCs w:val="26"/>
        </w:rPr>
        <w:t xml:space="preserve"> Từ 20/01/2025(Thứ 2) đến hết ngày 09/02/2025 ( tức ngày 21/12 năm Giáp Thìn đến hết ngày 12/01 năm Ất Tý)</w:t>
      </w:r>
      <w:r w:rsidRPr="000032FE">
        <w:rPr>
          <w:rFonts w:ascii="Times New Roman" w:hAnsi="Times New Roman" w:cs="Times New Roman"/>
          <w:sz w:val="26"/>
          <w:szCs w:val="26"/>
          <w:lang w:val="vi-VN"/>
        </w:rPr>
        <w:t>.</w:t>
      </w:r>
    </w:p>
    <w:p w14:paraId="2D4C46EB" w14:textId="73F8730B" w:rsidR="00540C4E" w:rsidRPr="000032FE" w:rsidRDefault="00BC0CF3" w:rsidP="003D5454">
      <w:pPr>
        <w:spacing w:after="0" w:line="276" w:lineRule="auto"/>
        <w:ind w:left="426"/>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5. </w:t>
      </w:r>
      <w:r w:rsidRPr="000032FE">
        <w:rPr>
          <w:rFonts w:ascii="Times New Roman" w:eastAsia="Times New Roman" w:hAnsi="Times New Roman" w:cs="Times New Roman"/>
          <w:sz w:val="26"/>
          <w:szCs w:val="26"/>
          <w:lang w:val="vi-VN"/>
        </w:rPr>
        <w:t xml:space="preserve">CVHT lớp góp ý kiến, giải đáp thắc mắc nhắc nhở sinh viên trong lớp các vấn đề liên quan đặc biệt là các nội dung liên quan đến đăng ký học, logic môn học. Nắm bắt tình hình tham gia học tập trên lớp của sinh viên.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0766B9" w:rsidRPr="000032FE" w14:paraId="493420A9" w14:textId="77777777">
        <w:tc>
          <w:tcPr>
            <w:tcW w:w="4675" w:type="dxa"/>
          </w:tcPr>
          <w:p w14:paraId="5F7DFC4C" w14:textId="77777777" w:rsidR="000766B9" w:rsidRPr="000032FE" w:rsidRDefault="00102D90" w:rsidP="003D5454">
            <w:pPr>
              <w:spacing w:before="240" w:after="0" w:line="276" w:lineRule="auto"/>
              <w:rPr>
                <w:rFonts w:ascii="Times New Roman" w:eastAsia="Times New Roman" w:hAnsi="Times New Roman" w:cs="Times New Roman"/>
                <w:b/>
                <w:i/>
                <w:sz w:val="26"/>
                <w:szCs w:val="26"/>
                <w:u w:val="single"/>
                <w:lang w:val="vi-VN" w:eastAsia="ko-KR"/>
              </w:rPr>
            </w:pPr>
            <w:r w:rsidRPr="000032FE">
              <w:rPr>
                <w:rFonts w:ascii="Times New Roman" w:eastAsia="Times New Roman" w:hAnsi="Times New Roman" w:cs="Times New Roman"/>
                <w:b/>
                <w:i/>
                <w:sz w:val="26"/>
                <w:szCs w:val="26"/>
                <w:u w:val="single"/>
                <w:lang w:val="vi-VN" w:eastAsia="ko-KR"/>
              </w:rPr>
              <w:t xml:space="preserve">Nơi nhận:  </w:t>
            </w:r>
          </w:p>
          <w:p w14:paraId="7F44D50F" w14:textId="77777777" w:rsidR="000766B9" w:rsidRPr="000032FE" w:rsidRDefault="00102D90" w:rsidP="003D5454">
            <w:pPr>
              <w:spacing w:after="0" w:line="276" w:lineRule="auto"/>
              <w:rPr>
                <w:rFonts w:ascii="Times New Roman" w:eastAsia="Times New Roman" w:hAnsi="Times New Roman" w:cs="Times New Roman"/>
                <w:sz w:val="26"/>
                <w:szCs w:val="26"/>
                <w:lang w:val="vi-VN"/>
              </w:rPr>
            </w:pPr>
            <w:r w:rsidRPr="000032FE">
              <w:rPr>
                <w:rFonts w:ascii="Times New Roman" w:eastAsia="Times New Roman" w:hAnsi="Times New Roman" w:cs="Times New Roman"/>
                <w:sz w:val="26"/>
                <w:szCs w:val="26"/>
                <w:lang w:val="vi-VN"/>
              </w:rPr>
              <w:t>- BGĐ (để b/c);</w:t>
            </w:r>
          </w:p>
          <w:p w14:paraId="0EAE9E68" w14:textId="77777777" w:rsidR="000766B9" w:rsidRPr="000032FE" w:rsidRDefault="00102D90" w:rsidP="003D5454">
            <w:pPr>
              <w:spacing w:after="0" w:line="276" w:lineRule="auto"/>
              <w:rPr>
                <w:rFonts w:ascii="Times New Roman" w:eastAsia="Times New Roman" w:hAnsi="Times New Roman" w:cs="Times New Roman"/>
                <w:sz w:val="26"/>
                <w:szCs w:val="26"/>
                <w:lang w:val="vi-VN"/>
              </w:rPr>
            </w:pPr>
            <w:r w:rsidRPr="000032FE">
              <w:rPr>
                <w:rFonts w:ascii="Times New Roman" w:eastAsia="Times New Roman" w:hAnsi="Times New Roman" w:cs="Times New Roman"/>
                <w:sz w:val="26"/>
                <w:szCs w:val="26"/>
                <w:lang w:val="vi-VN"/>
              </w:rPr>
              <w:t>- Các đơn vị;</w:t>
            </w:r>
          </w:p>
          <w:p w14:paraId="5BFFBC4B" w14:textId="77777777" w:rsidR="000766B9" w:rsidRPr="000032FE" w:rsidRDefault="00102D90" w:rsidP="003D5454">
            <w:pPr>
              <w:spacing w:after="0" w:line="276" w:lineRule="auto"/>
              <w:rPr>
                <w:rFonts w:ascii="Times New Roman" w:eastAsia="Times New Roman" w:hAnsi="Times New Roman" w:cs="Times New Roman"/>
                <w:sz w:val="26"/>
                <w:szCs w:val="26"/>
                <w:lang w:val="vi-VN"/>
              </w:rPr>
            </w:pPr>
            <w:r w:rsidRPr="000032FE">
              <w:rPr>
                <w:rFonts w:ascii="Times New Roman" w:eastAsia="Times New Roman" w:hAnsi="Times New Roman" w:cs="Times New Roman"/>
                <w:sz w:val="26"/>
                <w:szCs w:val="26"/>
                <w:lang w:val="vi-VN"/>
              </w:rPr>
              <w:t>- Sinh viên các lớp trong toàn trường;</w:t>
            </w:r>
          </w:p>
          <w:p w14:paraId="7CE77224" w14:textId="77777777" w:rsidR="000766B9" w:rsidRPr="000032FE" w:rsidRDefault="00102D90" w:rsidP="003D5454">
            <w:pPr>
              <w:spacing w:after="0" w:line="276" w:lineRule="auto"/>
              <w:rPr>
                <w:rFonts w:ascii="Times New Roman" w:eastAsia="Times New Roman" w:hAnsi="Times New Roman" w:cs="Times New Roman"/>
                <w:sz w:val="26"/>
                <w:szCs w:val="26"/>
                <w:lang w:val="vi-VN"/>
              </w:rPr>
            </w:pPr>
            <w:r w:rsidRPr="000032FE">
              <w:rPr>
                <w:rFonts w:ascii="Times New Roman" w:eastAsia="Times New Roman" w:hAnsi="Times New Roman" w:cs="Times New Roman"/>
                <w:sz w:val="26"/>
                <w:szCs w:val="26"/>
                <w:lang w:val="vi-VN"/>
              </w:rPr>
              <w:t>- Web Phân hiệu; Zalo OA;</w:t>
            </w:r>
          </w:p>
          <w:p w14:paraId="5612DAAB" w14:textId="4B98FAFF" w:rsidR="000766B9" w:rsidRPr="000032FE" w:rsidRDefault="00102D90" w:rsidP="003D5454">
            <w:pPr>
              <w:pStyle w:val="ListParagraph"/>
              <w:spacing w:after="0" w:line="276" w:lineRule="auto"/>
              <w:ind w:left="0"/>
              <w:rPr>
                <w:rFonts w:ascii="Times New Roman" w:eastAsia="Times New Roman" w:hAnsi="Times New Roman" w:cs="Times New Roman"/>
                <w:sz w:val="26"/>
                <w:szCs w:val="26"/>
                <w:lang w:val="vi-VN"/>
              </w:rPr>
            </w:pPr>
            <w:r w:rsidRPr="000032FE">
              <w:rPr>
                <w:rFonts w:ascii="Times New Roman" w:eastAsia="Times New Roman" w:hAnsi="Times New Roman" w:cs="Times New Roman"/>
                <w:sz w:val="26"/>
                <w:szCs w:val="26"/>
                <w:lang w:val="vi-VN"/>
              </w:rPr>
              <w:t>- Lưu VT, TT&amp;CTSV</w:t>
            </w:r>
            <w:r w:rsidR="005D1573" w:rsidRPr="000032FE">
              <w:rPr>
                <w:rFonts w:ascii="Times New Roman" w:eastAsia="Times New Roman" w:hAnsi="Times New Roman" w:cs="Times New Roman"/>
                <w:sz w:val="26"/>
                <w:szCs w:val="26"/>
                <w:lang w:val="vi-VN"/>
              </w:rPr>
              <w:t xml:space="preserve"> (KH.03b)</w:t>
            </w:r>
          </w:p>
        </w:tc>
        <w:tc>
          <w:tcPr>
            <w:tcW w:w="4675" w:type="dxa"/>
          </w:tcPr>
          <w:p w14:paraId="2C5BBB3F" w14:textId="77777777" w:rsidR="000766B9" w:rsidRPr="000032FE" w:rsidRDefault="00102D90" w:rsidP="003D5454">
            <w:pPr>
              <w:spacing w:before="240" w:after="0" w:line="276" w:lineRule="auto"/>
              <w:jc w:val="center"/>
              <w:rPr>
                <w:rFonts w:ascii="Times New Roman" w:eastAsia="Times New Roman" w:hAnsi="Times New Roman" w:cs="Times New Roman"/>
                <w:b/>
                <w:sz w:val="26"/>
                <w:szCs w:val="26"/>
                <w:lang w:val="vi-VN"/>
              </w:rPr>
            </w:pPr>
            <w:r w:rsidRPr="000032FE">
              <w:rPr>
                <w:rFonts w:ascii="Times New Roman" w:eastAsia="Times New Roman" w:hAnsi="Times New Roman" w:cs="Times New Roman"/>
                <w:b/>
                <w:sz w:val="26"/>
                <w:szCs w:val="26"/>
                <w:lang w:val="vi-VN"/>
              </w:rPr>
              <w:t>TL. GIÁM ĐỐC</w:t>
            </w:r>
          </w:p>
          <w:p w14:paraId="26E20F8A" w14:textId="50E89DE4" w:rsidR="002502D5" w:rsidRPr="000032FE" w:rsidRDefault="00102D90" w:rsidP="00C933DB">
            <w:pPr>
              <w:spacing w:before="60" w:after="240" w:line="276" w:lineRule="auto"/>
              <w:jc w:val="center"/>
              <w:rPr>
                <w:rFonts w:ascii="Times New Roman" w:hAnsi="Times New Roman" w:cs="Times New Roman"/>
                <w:b/>
                <w:bCs/>
                <w:sz w:val="26"/>
                <w:szCs w:val="26"/>
                <w:lang w:val="vi-VN"/>
              </w:rPr>
            </w:pPr>
            <w:r w:rsidRPr="000032FE">
              <w:rPr>
                <w:rFonts w:ascii="Times New Roman" w:hAnsi="Times New Roman" w:cs="Times New Roman"/>
                <w:b/>
                <w:bCs/>
                <w:sz w:val="26"/>
                <w:szCs w:val="26"/>
                <w:lang w:val="vi-VN"/>
              </w:rPr>
              <w:t>PT. PHÒNG TT&amp;CTSV</w:t>
            </w:r>
          </w:p>
          <w:p w14:paraId="497AE398" w14:textId="43EF5DA7" w:rsidR="002502D5" w:rsidRPr="00C933DB" w:rsidRDefault="00C933DB" w:rsidP="003D5454">
            <w:pPr>
              <w:spacing w:before="60" w:after="240" w:line="276" w:lineRule="auto"/>
              <w:jc w:val="center"/>
              <w:rPr>
                <w:rFonts w:ascii="Times New Roman" w:hAnsi="Times New Roman" w:cs="Times New Roman"/>
                <w:b/>
                <w:bCs/>
                <w:i/>
                <w:sz w:val="26"/>
                <w:szCs w:val="26"/>
                <w:lang w:val="vi-VN"/>
              </w:rPr>
            </w:pPr>
            <w:r w:rsidRPr="00C933DB">
              <w:rPr>
                <w:rFonts w:ascii="Times New Roman" w:hAnsi="Times New Roman" w:cs="Times New Roman"/>
                <w:b/>
                <w:bCs/>
                <w:i/>
                <w:sz w:val="26"/>
                <w:szCs w:val="26"/>
                <w:lang w:val="vi-VN"/>
              </w:rPr>
              <w:t>(Đã ký)</w:t>
            </w:r>
          </w:p>
          <w:p w14:paraId="0A7A1C7B" w14:textId="683E56B7" w:rsidR="002502D5" w:rsidRPr="000032FE" w:rsidRDefault="00C933DB" w:rsidP="003D5454">
            <w:pPr>
              <w:spacing w:before="60" w:after="240"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Nguyễn Văn Sơn</w:t>
            </w:r>
            <w:bookmarkStart w:id="0" w:name="_GoBack"/>
            <w:bookmarkEnd w:id="0"/>
          </w:p>
          <w:p w14:paraId="0B474BD0" w14:textId="1D6261BD" w:rsidR="000766B9" w:rsidRPr="000032FE" w:rsidRDefault="000766B9" w:rsidP="003D5454">
            <w:pPr>
              <w:spacing w:before="60" w:after="240" w:line="276" w:lineRule="auto"/>
              <w:jc w:val="center"/>
              <w:rPr>
                <w:rFonts w:ascii="Times New Roman" w:eastAsia="Times New Roman" w:hAnsi="Times New Roman" w:cs="Times New Roman"/>
                <w:b/>
                <w:sz w:val="26"/>
                <w:szCs w:val="26"/>
              </w:rPr>
            </w:pPr>
          </w:p>
        </w:tc>
      </w:tr>
    </w:tbl>
    <w:p w14:paraId="0B171479" w14:textId="77777777" w:rsidR="00F4654E" w:rsidRDefault="00F4654E" w:rsidP="003D5454">
      <w:pPr>
        <w:spacing w:line="276" w:lineRule="auto"/>
        <w:rPr>
          <w:rFonts w:ascii="Times New Roman" w:eastAsia="Times New Roman" w:hAnsi="Times New Roman" w:cs="Times New Roman"/>
          <w:sz w:val="26"/>
          <w:szCs w:val="26"/>
        </w:rPr>
      </w:pPr>
    </w:p>
    <w:p w14:paraId="765D42E3" w14:textId="77777777" w:rsidR="00F4654E" w:rsidRDefault="00F4654E" w:rsidP="003D5454">
      <w:pPr>
        <w:spacing w:line="276" w:lineRule="auto"/>
        <w:rPr>
          <w:rFonts w:ascii="Times New Roman" w:eastAsia="Times New Roman" w:hAnsi="Times New Roman" w:cs="Times New Roman"/>
          <w:sz w:val="26"/>
          <w:szCs w:val="26"/>
        </w:rPr>
      </w:pPr>
    </w:p>
    <w:sectPr w:rsidR="00F4654E" w:rsidSect="0032604B">
      <w:pgSz w:w="11906" w:h="16838" w:code="9"/>
      <w:pgMar w:top="426"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7D0D2" w14:textId="77777777" w:rsidR="0014547B" w:rsidRDefault="0014547B">
      <w:pPr>
        <w:spacing w:line="240" w:lineRule="auto"/>
      </w:pPr>
      <w:r>
        <w:separator/>
      </w:r>
    </w:p>
  </w:endnote>
  <w:endnote w:type="continuationSeparator" w:id="0">
    <w:p w14:paraId="4C9D251B" w14:textId="77777777" w:rsidR="0014547B" w:rsidRDefault="00145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7EFE7" w14:textId="77777777" w:rsidR="0014547B" w:rsidRDefault="0014547B">
      <w:pPr>
        <w:spacing w:after="0"/>
      </w:pPr>
      <w:r>
        <w:separator/>
      </w:r>
    </w:p>
  </w:footnote>
  <w:footnote w:type="continuationSeparator" w:id="0">
    <w:p w14:paraId="061D521B" w14:textId="77777777" w:rsidR="0014547B" w:rsidRDefault="0014547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77A7"/>
    <w:multiLevelType w:val="hybridMultilevel"/>
    <w:tmpl w:val="44A04040"/>
    <w:lvl w:ilvl="0" w:tplc="0EF08F20">
      <w:numFmt w:val="bullet"/>
      <w:lvlText w:val=""/>
      <w:lvlJc w:val="left"/>
      <w:pPr>
        <w:ind w:left="720" w:hanging="360"/>
      </w:pPr>
      <w:rPr>
        <w:rFonts w:ascii="Wingdings" w:eastAsia="Wingdings" w:hAnsi="Wingdings" w:cs="Wingdings" w:hint="default"/>
        <w:b w:val="0"/>
        <w:bCs w:val="0"/>
        <w:i w:val="0"/>
        <w:iCs w:val="0"/>
        <w:spacing w:val="0"/>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B7E25"/>
    <w:multiLevelType w:val="hybridMultilevel"/>
    <w:tmpl w:val="68EEE314"/>
    <w:lvl w:ilvl="0" w:tplc="0EF08F20">
      <w:numFmt w:val="bullet"/>
      <w:lvlText w:val=""/>
      <w:lvlJc w:val="left"/>
      <w:pPr>
        <w:ind w:left="790" w:hanging="360"/>
      </w:pPr>
      <w:rPr>
        <w:rFonts w:ascii="Wingdings" w:eastAsia="Wingdings" w:hAnsi="Wingdings" w:cs="Wingdings" w:hint="default"/>
        <w:b w:val="0"/>
        <w:bCs w:val="0"/>
        <w:i w:val="0"/>
        <w:iCs w:val="0"/>
        <w:spacing w:val="0"/>
        <w:w w:val="99"/>
        <w:sz w:val="26"/>
        <w:szCs w:val="26"/>
        <w:lang w:val="vi" w:eastAsia="en-US" w:bidi="ar-SA"/>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nsid w:val="1AEB6C93"/>
    <w:multiLevelType w:val="multilevel"/>
    <w:tmpl w:val="1AEB6C93"/>
    <w:lvl w:ilvl="0">
      <w:start w:val="1"/>
      <w:numFmt w:val="decimal"/>
      <w:lvlText w:val="%1."/>
      <w:lvlJc w:val="left"/>
      <w:pPr>
        <w:ind w:left="1070" w:hanging="360"/>
      </w:pPr>
      <w:rPr>
        <w:rFonts w:ascii="Times New Roman" w:eastAsiaTheme="minorHAnsi" w:hAnsi="Times New Roman" w:cs="Times New Roman"/>
        <w:b w:val="0"/>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3">
    <w:nsid w:val="2CFD1A6A"/>
    <w:multiLevelType w:val="hybridMultilevel"/>
    <w:tmpl w:val="1CC2C2FE"/>
    <w:lvl w:ilvl="0" w:tplc="0EF08F20">
      <w:numFmt w:val="bullet"/>
      <w:lvlText w:val=""/>
      <w:lvlJc w:val="left"/>
      <w:pPr>
        <w:ind w:left="1440" w:hanging="360"/>
      </w:pPr>
      <w:rPr>
        <w:rFonts w:ascii="Wingdings" w:eastAsia="Wingdings" w:hAnsi="Wingdings" w:cs="Wingdings" w:hint="default"/>
        <w:b w:val="0"/>
        <w:bCs w:val="0"/>
        <w:i w:val="0"/>
        <w:iCs w:val="0"/>
        <w:spacing w:val="0"/>
        <w:w w:val="99"/>
        <w:sz w:val="26"/>
        <w:szCs w:val="26"/>
        <w:lang w:val="vi"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E2BDDD"/>
    <w:multiLevelType w:val="multilevel"/>
    <w:tmpl w:val="3DE2BDDD"/>
    <w:lvl w:ilvl="0">
      <w:start w:val="1"/>
      <w:numFmt w:val="upperRoman"/>
      <w:suff w:val="space"/>
      <w:lvlText w:val="%1."/>
      <w:lvlJc w:val="left"/>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6A019F"/>
    <w:multiLevelType w:val="hybridMultilevel"/>
    <w:tmpl w:val="A9F82EBE"/>
    <w:lvl w:ilvl="0" w:tplc="0202605A">
      <w:start w:val="2"/>
      <w:numFmt w:val="decimal"/>
      <w:lvlText w:val="%1"/>
      <w:lvlJc w:val="left"/>
      <w:pPr>
        <w:ind w:left="106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C45AF"/>
    <w:multiLevelType w:val="hybridMultilevel"/>
    <w:tmpl w:val="AF3C45CC"/>
    <w:lvl w:ilvl="0" w:tplc="0EF08F20">
      <w:numFmt w:val="bullet"/>
      <w:lvlText w:val=""/>
      <w:lvlJc w:val="left"/>
      <w:pPr>
        <w:ind w:left="1429" w:hanging="360"/>
      </w:pPr>
      <w:rPr>
        <w:rFonts w:ascii="Wingdings" w:eastAsia="Wingdings" w:hAnsi="Wingdings" w:cs="Wingdings" w:hint="default"/>
        <w:b w:val="0"/>
        <w:bCs w:val="0"/>
        <w:i w:val="0"/>
        <w:iCs w:val="0"/>
        <w:spacing w:val="0"/>
        <w:w w:val="99"/>
        <w:sz w:val="26"/>
        <w:szCs w:val="26"/>
        <w:lang w:val="vi"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49297BB3"/>
    <w:multiLevelType w:val="hybridMultilevel"/>
    <w:tmpl w:val="098A36A2"/>
    <w:lvl w:ilvl="0" w:tplc="437E92FE">
      <w:start w:val="1"/>
      <w:numFmt w:val="decimal"/>
      <w:lvlText w:val="%1."/>
      <w:lvlJc w:val="left"/>
      <w:pPr>
        <w:ind w:left="720" w:hanging="360"/>
      </w:pPr>
      <w:rPr>
        <w:rFonts w:hint="default"/>
        <w:b/>
        <w:sz w:val="26"/>
        <w:szCs w:val="26"/>
      </w:rPr>
    </w:lvl>
    <w:lvl w:ilvl="1" w:tplc="437E92FE">
      <w:start w:val="1"/>
      <w:numFmt w:val="decimal"/>
      <w:lvlText w:val="%2."/>
      <w:lvlJc w:val="left"/>
      <w:pPr>
        <w:ind w:left="1440" w:hanging="360"/>
      </w:pPr>
      <w:rPr>
        <w:b/>
        <w:sz w:val="26"/>
        <w:szCs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D3D9B"/>
    <w:multiLevelType w:val="hybridMultilevel"/>
    <w:tmpl w:val="BA4A2202"/>
    <w:lvl w:ilvl="0" w:tplc="0202605A">
      <w:start w:val="2"/>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6928769B"/>
    <w:multiLevelType w:val="multilevel"/>
    <w:tmpl w:val="788A13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88A1362"/>
    <w:multiLevelType w:val="multilevel"/>
    <w:tmpl w:val="788A13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0"/>
  </w:num>
  <w:num w:numId="4">
    <w:abstractNumId w:val="8"/>
  </w:num>
  <w:num w:numId="5">
    <w:abstractNumId w:val="5"/>
  </w:num>
  <w:num w:numId="6">
    <w:abstractNumId w:val="9"/>
  </w:num>
  <w:num w:numId="7">
    <w:abstractNumId w:val="7"/>
  </w:num>
  <w:num w:numId="8">
    <w:abstractNumId w:val="1"/>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grammar="clean"/>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F6"/>
    <w:rsid w:val="000032FE"/>
    <w:rsid w:val="0000362A"/>
    <w:rsid w:val="0000539B"/>
    <w:rsid w:val="00014C9A"/>
    <w:rsid w:val="00020B67"/>
    <w:rsid w:val="000354D9"/>
    <w:rsid w:val="00041A88"/>
    <w:rsid w:val="00047062"/>
    <w:rsid w:val="0005689C"/>
    <w:rsid w:val="00056CEB"/>
    <w:rsid w:val="00063324"/>
    <w:rsid w:val="00072472"/>
    <w:rsid w:val="000766B9"/>
    <w:rsid w:val="000C3F8D"/>
    <w:rsid w:val="00100F32"/>
    <w:rsid w:val="00102D90"/>
    <w:rsid w:val="00122C08"/>
    <w:rsid w:val="0014547B"/>
    <w:rsid w:val="00164E98"/>
    <w:rsid w:val="00174AEF"/>
    <w:rsid w:val="00178865"/>
    <w:rsid w:val="001A42AE"/>
    <w:rsid w:val="001B1701"/>
    <w:rsid w:val="001C2097"/>
    <w:rsid w:val="001E43DD"/>
    <w:rsid w:val="001E54E6"/>
    <w:rsid w:val="001F1630"/>
    <w:rsid w:val="00200AB7"/>
    <w:rsid w:val="00221767"/>
    <w:rsid w:val="00226EBF"/>
    <w:rsid w:val="0023358D"/>
    <w:rsid w:val="002502D5"/>
    <w:rsid w:val="002519A2"/>
    <w:rsid w:val="0025711C"/>
    <w:rsid w:val="0025739B"/>
    <w:rsid w:val="00263355"/>
    <w:rsid w:val="00272A66"/>
    <w:rsid w:val="00273C78"/>
    <w:rsid w:val="00274542"/>
    <w:rsid w:val="0027540B"/>
    <w:rsid w:val="00285F36"/>
    <w:rsid w:val="002B2BC2"/>
    <w:rsid w:val="002D050B"/>
    <w:rsid w:val="002D74E2"/>
    <w:rsid w:val="002E3CE3"/>
    <w:rsid w:val="002F168D"/>
    <w:rsid w:val="00312C61"/>
    <w:rsid w:val="003143DE"/>
    <w:rsid w:val="0032604B"/>
    <w:rsid w:val="00347D75"/>
    <w:rsid w:val="00367150"/>
    <w:rsid w:val="0036746A"/>
    <w:rsid w:val="003677A9"/>
    <w:rsid w:val="003A4321"/>
    <w:rsid w:val="003B4A47"/>
    <w:rsid w:val="003D5454"/>
    <w:rsid w:val="003F0BB8"/>
    <w:rsid w:val="003F41F0"/>
    <w:rsid w:val="00400C90"/>
    <w:rsid w:val="00403657"/>
    <w:rsid w:val="00413C82"/>
    <w:rsid w:val="00476C85"/>
    <w:rsid w:val="00483EAB"/>
    <w:rsid w:val="00485567"/>
    <w:rsid w:val="00485784"/>
    <w:rsid w:val="00486F5D"/>
    <w:rsid w:val="004901D4"/>
    <w:rsid w:val="00490DB1"/>
    <w:rsid w:val="00497AF4"/>
    <w:rsid w:val="004B3C84"/>
    <w:rsid w:val="004D296E"/>
    <w:rsid w:val="004F318D"/>
    <w:rsid w:val="004F3967"/>
    <w:rsid w:val="004F4277"/>
    <w:rsid w:val="00540C4E"/>
    <w:rsid w:val="00556904"/>
    <w:rsid w:val="00574F84"/>
    <w:rsid w:val="00585E70"/>
    <w:rsid w:val="00594585"/>
    <w:rsid w:val="005B0104"/>
    <w:rsid w:val="005D1573"/>
    <w:rsid w:val="005F57F6"/>
    <w:rsid w:val="00600B9B"/>
    <w:rsid w:val="00602B6C"/>
    <w:rsid w:val="0060570D"/>
    <w:rsid w:val="00605FB8"/>
    <w:rsid w:val="006106A3"/>
    <w:rsid w:val="006203B7"/>
    <w:rsid w:val="006247E1"/>
    <w:rsid w:val="00630AC2"/>
    <w:rsid w:val="00631959"/>
    <w:rsid w:val="006320AA"/>
    <w:rsid w:val="00636699"/>
    <w:rsid w:val="006437D2"/>
    <w:rsid w:val="006671CD"/>
    <w:rsid w:val="00670ED2"/>
    <w:rsid w:val="00672A81"/>
    <w:rsid w:val="006802F5"/>
    <w:rsid w:val="00683477"/>
    <w:rsid w:val="00685C24"/>
    <w:rsid w:val="00695847"/>
    <w:rsid w:val="006D11C8"/>
    <w:rsid w:val="006F0944"/>
    <w:rsid w:val="006F44C5"/>
    <w:rsid w:val="006F5C30"/>
    <w:rsid w:val="007238E0"/>
    <w:rsid w:val="00735DEA"/>
    <w:rsid w:val="00740FF4"/>
    <w:rsid w:val="00753C55"/>
    <w:rsid w:val="00754309"/>
    <w:rsid w:val="00786FD9"/>
    <w:rsid w:val="007925EC"/>
    <w:rsid w:val="007C1445"/>
    <w:rsid w:val="007D5953"/>
    <w:rsid w:val="007D67A6"/>
    <w:rsid w:val="007E6B38"/>
    <w:rsid w:val="0080533F"/>
    <w:rsid w:val="00833316"/>
    <w:rsid w:val="00845C57"/>
    <w:rsid w:val="00887555"/>
    <w:rsid w:val="00887FC6"/>
    <w:rsid w:val="008951EB"/>
    <w:rsid w:val="0089633D"/>
    <w:rsid w:val="00907CD5"/>
    <w:rsid w:val="00916E70"/>
    <w:rsid w:val="00937904"/>
    <w:rsid w:val="00967770"/>
    <w:rsid w:val="00977C3D"/>
    <w:rsid w:val="00992B83"/>
    <w:rsid w:val="009C160E"/>
    <w:rsid w:val="009C4A8C"/>
    <w:rsid w:val="009D6D19"/>
    <w:rsid w:val="009F4B9F"/>
    <w:rsid w:val="00A114ED"/>
    <w:rsid w:val="00A17367"/>
    <w:rsid w:val="00A335CA"/>
    <w:rsid w:val="00A4388A"/>
    <w:rsid w:val="00A61CF6"/>
    <w:rsid w:val="00A71801"/>
    <w:rsid w:val="00AA2BD6"/>
    <w:rsid w:val="00AD072A"/>
    <w:rsid w:val="00AD2851"/>
    <w:rsid w:val="00B41F55"/>
    <w:rsid w:val="00B43A32"/>
    <w:rsid w:val="00B538C0"/>
    <w:rsid w:val="00B574DA"/>
    <w:rsid w:val="00B61436"/>
    <w:rsid w:val="00B64D7D"/>
    <w:rsid w:val="00B80353"/>
    <w:rsid w:val="00B81BBA"/>
    <w:rsid w:val="00B8742F"/>
    <w:rsid w:val="00BA0BAC"/>
    <w:rsid w:val="00BA4883"/>
    <w:rsid w:val="00BB2518"/>
    <w:rsid w:val="00BB5805"/>
    <w:rsid w:val="00BC0CF3"/>
    <w:rsid w:val="00BC1A86"/>
    <w:rsid w:val="00BD7C16"/>
    <w:rsid w:val="00BF04CD"/>
    <w:rsid w:val="00C03A4A"/>
    <w:rsid w:val="00C160BA"/>
    <w:rsid w:val="00C25FF1"/>
    <w:rsid w:val="00C264DD"/>
    <w:rsid w:val="00C36A4D"/>
    <w:rsid w:val="00C75E80"/>
    <w:rsid w:val="00C933DB"/>
    <w:rsid w:val="00CB484A"/>
    <w:rsid w:val="00CC5917"/>
    <w:rsid w:val="00CF23B3"/>
    <w:rsid w:val="00D057FB"/>
    <w:rsid w:val="00D51216"/>
    <w:rsid w:val="00D60D2C"/>
    <w:rsid w:val="00D67C1F"/>
    <w:rsid w:val="00D72832"/>
    <w:rsid w:val="00D850E5"/>
    <w:rsid w:val="00DC3308"/>
    <w:rsid w:val="00DE1C11"/>
    <w:rsid w:val="00DE36CF"/>
    <w:rsid w:val="00E2286C"/>
    <w:rsid w:val="00E378E8"/>
    <w:rsid w:val="00E51EBD"/>
    <w:rsid w:val="00E559A7"/>
    <w:rsid w:val="00E82331"/>
    <w:rsid w:val="00EC4112"/>
    <w:rsid w:val="00ED28AF"/>
    <w:rsid w:val="00EE554E"/>
    <w:rsid w:val="00F0394F"/>
    <w:rsid w:val="00F201B2"/>
    <w:rsid w:val="00F20AE0"/>
    <w:rsid w:val="00F310B8"/>
    <w:rsid w:val="00F44E8C"/>
    <w:rsid w:val="00F4654E"/>
    <w:rsid w:val="00F92E92"/>
    <w:rsid w:val="00FA4F07"/>
    <w:rsid w:val="00FA5D97"/>
    <w:rsid w:val="00FB21F6"/>
    <w:rsid w:val="00FD2365"/>
    <w:rsid w:val="00FD56DA"/>
    <w:rsid w:val="00FF14CB"/>
    <w:rsid w:val="00FF1CC7"/>
    <w:rsid w:val="00FF6E32"/>
    <w:rsid w:val="0109538A"/>
    <w:rsid w:val="0189C906"/>
    <w:rsid w:val="01C64539"/>
    <w:rsid w:val="034F2927"/>
    <w:rsid w:val="03C0F2AD"/>
    <w:rsid w:val="06AF4850"/>
    <w:rsid w:val="093A3496"/>
    <w:rsid w:val="09EDB6AD"/>
    <w:rsid w:val="09FDEC83"/>
    <w:rsid w:val="0A69E496"/>
    <w:rsid w:val="0A9D9662"/>
    <w:rsid w:val="0C05B4F7"/>
    <w:rsid w:val="0CD18FC6"/>
    <w:rsid w:val="0D0E9C32"/>
    <w:rsid w:val="0D12A94A"/>
    <w:rsid w:val="0DC9C507"/>
    <w:rsid w:val="0EE052C9"/>
    <w:rsid w:val="0F87C563"/>
    <w:rsid w:val="0FA9761A"/>
    <w:rsid w:val="0FE56327"/>
    <w:rsid w:val="11412988"/>
    <w:rsid w:val="11B05433"/>
    <w:rsid w:val="130A82AE"/>
    <w:rsid w:val="137B7105"/>
    <w:rsid w:val="156E66B6"/>
    <w:rsid w:val="17E951CF"/>
    <w:rsid w:val="18581E27"/>
    <w:rsid w:val="18915F3D"/>
    <w:rsid w:val="198C456D"/>
    <w:rsid w:val="19C3FC99"/>
    <w:rsid w:val="1A37E3C8"/>
    <w:rsid w:val="1A79A786"/>
    <w:rsid w:val="1C0BBA46"/>
    <w:rsid w:val="1D481C2E"/>
    <w:rsid w:val="1E589353"/>
    <w:rsid w:val="1EFCEEAE"/>
    <w:rsid w:val="200DE201"/>
    <w:rsid w:val="229C0058"/>
    <w:rsid w:val="232C0476"/>
    <w:rsid w:val="24C7D4D7"/>
    <w:rsid w:val="25DC3502"/>
    <w:rsid w:val="26CA7E7A"/>
    <w:rsid w:val="28FA5BC9"/>
    <w:rsid w:val="296B4E82"/>
    <w:rsid w:val="29783E82"/>
    <w:rsid w:val="2A9B4414"/>
    <w:rsid w:val="2CC97D88"/>
    <w:rsid w:val="2CF36EC4"/>
    <w:rsid w:val="2E805113"/>
    <w:rsid w:val="2E8325DC"/>
    <w:rsid w:val="30EC4551"/>
    <w:rsid w:val="3170A322"/>
    <w:rsid w:val="31C6DFE7"/>
    <w:rsid w:val="321B76DF"/>
    <w:rsid w:val="33B81015"/>
    <w:rsid w:val="33F46E80"/>
    <w:rsid w:val="34A51537"/>
    <w:rsid w:val="35863DD4"/>
    <w:rsid w:val="35D963E6"/>
    <w:rsid w:val="36E88FCA"/>
    <w:rsid w:val="3C1DBD21"/>
    <w:rsid w:val="3C3FD853"/>
    <w:rsid w:val="3D09928E"/>
    <w:rsid w:val="3FF2707C"/>
    <w:rsid w:val="40413350"/>
    <w:rsid w:val="407C0F46"/>
    <w:rsid w:val="41CCE536"/>
    <w:rsid w:val="41E356A7"/>
    <w:rsid w:val="423C3B50"/>
    <w:rsid w:val="4351DE37"/>
    <w:rsid w:val="43ADD4D1"/>
    <w:rsid w:val="4629E36C"/>
    <w:rsid w:val="466A5B37"/>
    <w:rsid w:val="46B074D4"/>
    <w:rsid w:val="49B8749B"/>
    <w:rsid w:val="4B8BD37D"/>
    <w:rsid w:val="4C2A1804"/>
    <w:rsid w:val="4C674759"/>
    <w:rsid w:val="4DE1B66C"/>
    <w:rsid w:val="4E488FAE"/>
    <w:rsid w:val="4EC3743F"/>
    <w:rsid w:val="4F1DD719"/>
    <w:rsid w:val="4FBA65A9"/>
    <w:rsid w:val="501B2F3B"/>
    <w:rsid w:val="505F44A0"/>
    <w:rsid w:val="5396E562"/>
    <w:rsid w:val="53C6060D"/>
    <w:rsid w:val="53EF62FA"/>
    <w:rsid w:val="548D235E"/>
    <w:rsid w:val="55203A14"/>
    <w:rsid w:val="55ECC851"/>
    <w:rsid w:val="567DF8AE"/>
    <w:rsid w:val="56FDA6CF"/>
    <w:rsid w:val="578898B2"/>
    <w:rsid w:val="586A5685"/>
    <w:rsid w:val="59B59970"/>
    <w:rsid w:val="5A4694E6"/>
    <w:rsid w:val="5C8A5F6C"/>
    <w:rsid w:val="5D22DC32"/>
    <w:rsid w:val="5EA66E1D"/>
    <w:rsid w:val="5FD77296"/>
    <w:rsid w:val="6168FCCF"/>
    <w:rsid w:val="63A41D5E"/>
    <w:rsid w:val="63D64744"/>
    <w:rsid w:val="646E7B65"/>
    <w:rsid w:val="64811A33"/>
    <w:rsid w:val="64AD2F05"/>
    <w:rsid w:val="6615F75C"/>
    <w:rsid w:val="662C7E05"/>
    <w:rsid w:val="6671ECC6"/>
    <w:rsid w:val="66DB514B"/>
    <w:rsid w:val="66EA5766"/>
    <w:rsid w:val="6751E8B2"/>
    <w:rsid w:val="693B1E94"/>
    <w:rsid w:val="69B4AB42"/>
    <w:rsid w:val="6B82BA05"/>
    <w:rsid w:val="6C798D4A"/>
    <w:rsid w:val="6C82972C"/>
    <w:rsid w:val="6D339FD8"/>
    <w:rsid w:val="6D92065E"/>
    <w:rsid w:val="6DDC7496"/>
    <w:rsid w:val="6DF298FB"/>
    <w:rsid w:val="6ED69376"/>
    <w:rsid w:val="6FB6F57F"/>
    <w:rsid w:val="714CFE6D"/>
    <w:rsid w:val="724C1C52"/>
    <w:rsid w:val="729327D1"/>
    <w:rsid w:val="7301F72B"/>
    <w:rsid w:val="739671F5"/>
    <w:rsid w:val="73A2E15C"/>
    <w:rsid w:val="74670E0F"/>
    <w:rsid w:val="751F2C26"/>
    <w:rsid w:val="7539DFF8"/>
    <w:rsid w:val="763997ED"/>
    <w:rsid w:val="77000D49"/>
    <w:rsid w:val="778052E4"/>
    <w:rsid w:val="7815D64E"/>
    <w:rsid w:val="78D9F767"/>
    <w:rsid w:val="79A23BE4"/>
    <w:rsid w:val="7AFD4075"/>
    <w:rsid w:val="7B584462"/>
    <w:rsid w:val="7C145F26"/>
    <w:rsid w:val="7C5A6260"/>
    <w:rsid w:val="7E905456"/>
    <w:rsid w:val="7F6D8328"/>
    <w:rsid w:val="7F78E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3F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CF3"/>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Pr>
      <w:rFonts w:asciiTheme="minorHAnsi" w:eastAsiaTheme="minorHAnsi" w:hAnsiTheme="minorHAnsi" w:cstheme="minorBidi"/>
      <w:sz w:val="22"/>
      <w:szCs w:val="22"/>
      <w:lang w:val="en-US" w:eastAsia="en-US"/>
    </w:rPr>
  </w:style>
  <w:style w:type="character" w:customStyle="1" w:styleId="cpChagiiquyt1">
    <w:name w:val="Đề cập Chưa giải quyết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CF3"/>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Pr>
      <w:rFonts w:asciiTheme="minorHAnsi" w:eastAsiaTheme="minorHAnsi" w:hAnsiTheme="minorHAnsi" w:cstheme="minorBidi"/>
      <w:sz w:val="22"/>
      <w:szCs w:val="22"/>
      <w:lang w:val="en-US" w:eastAsia="en-US"/>
    </w:rPr>
  </w:style>
  <w:style w:type="character" w:customStyle="1" w:styleId="cpChagiiquyt1">
    <w:name w:val="Đề cập Chưa giải quyết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forms.office.com/r/hhWYMsdF2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MirhR7VqQa?origin=lprLink" TargetMode="External"/><Relationship Id="rId5" Type="http://schemas.microsoft.com/office/2007/relationships/stylesWithEffects" Target="stylesWithEffects.xml"/><Relationship Id="rId10" Type="http://schemas.openxmlformats.org/officeDocument/2006/relationships/hyperlink" Target="https://sinhvien1.tlu.edu.v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5F7113-C2D4-465E-B7C4-ADEB5DE1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3380</Characters>
  <Application>Microsoft Office Word</Application>
  <DocSecurity>0</DocSecurity>
  <Lines>28</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TRUYEN THONG 02</dc:creator>
  <cp:lastModifiedBy>ADMIN</cp:lastModifiedBy>
  <cp:revision>2</cp:revision>
  <cp:lastPrinted>2024-12-26T01:36:00Z</cp:lastPrinted>
  <dcterms:created xsi:type="dcterms:W3CDTF">2024-12-26T03:18:00Z</dcterms:created>
  <dcterms:modified xsi:type="dcterms:W3CDTF">2024-12-26T03:18:00Z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41E9621F7EEC4D00AC3149B9E9D8B1A8_13</vt:lpwstr>
  </property>
</Properties>
</file>